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8FF"/>
  <w:body>
    <w:p w14:paraId="628BA3E3" w14:textId="671B6159" w:rsidR="00AB66CC" w:rsidRPr="00251AC0" w:rsidRDefault="00A4533E" w:rsidP="00756D02">
      <w:pPr>
        <w:spacing w:before="240" w:line="360" w:lineRule="auto"/>
        <w:ind w:right="-3"/>
        <w:jc w:val="center"/>
        <w:rPr>
          <w:rFonts w:ascii="Arial" w:hAnsi="Arial" w:cs="Arial"/>
          <w:b/>
          <w:sz w:val="22"/>
          <w:szCs w:val="22"/>
        </w:rPr>
      </w:pPr>
      <w:r>
        <w:rPr>
          <w:rFonts w:ascii="Arial" w:hAnsi="Arial" w:cs="Arial"/>
          <w:b/>
          <w:sz w:val="22"/>
          <w:szCs w:val="22"/>
        </w:rPr>
        <w:t>Umowa nr</w:t>
      </w:r>
      <w:r w:rsidR="00891743">
        <w:rPr>
          <w:rFonts w:ascii="Arial" w:hAnsi="Arial" w:cs="Arial"/>
          <w:b/>
          <w:sz w:val="22"/>
          <w:szCs w:val="22"/>
        </w:rPr>
        <w:t xml:space="preserve"> </w:t>
      </w:r>
      <w:r w:rsidR="000774CB">
        <w:rPr>
          <w:rFonts w:ascii="Arial" w:hAnsi="Arial" w:cs="Arial"/>
          <w:b/>
          <w:sz w:val="22"/>
          <w:szCs w:val="22"/>
        </w:rPr>
        <w:t>12</w:t>
      </w:r>
      <w:r w:rsidR="0090067F">
        <w:rPr>
          <w:rFonts w:ascii="Arial" w:hAnsi="Arial" w:cs="Arial"/>
          <w:b/>
          <w:sz w:val="22"/>
          <w:szCs w:val="22"/>
        </w:rPr>
        <w:t>0</w:t>
      </w:r>
      <w:r w:rsidR="00D33533">
        <w:rPr>
          <w:rFonts w:ascii="Arial" w:hAnsi="Arial" w:cs="Arial"/>
          <w:b/>
          <w:sz w:val="22"/>
          <w:szCs w:val="22"/>
        </w:rPr>
        <w:t>.</w:t>
      </w:r>
      <w:r w:rsidR="00C44FF6">
        <w:rPr>
          <w:rFonts w:ascii="Arial" w:hAnsi="Arial" w:cs="Arial"/>
          <w:b/>
          <w:sz w:val="22"/>
          <w:szCs w:val="22"/>
        </w:rPr>
        <w:t>/</w:t>
      </w:r>
      <w:r w:rsidR="00971449">
        <w:rPr>
          <w:rFonts w:ascii="Arial" w:hAnsi="Arial" w:cs="Arial"/>
          <w:b/>
          <w:sz w:val="22"/>
          <w:szCs w:val="22"/>
        </w:rPr>
        <w:t>F</w:t>
      </w:r>
      <w:r w:rsidR="00C44FF6">
        <w:rPr>
          <w:rFonts w:ascii="Arial" w:hAnsi="Arial" w:cs="Arial"/>
          <w:b/>
          <w:sz w:val="22"/>
          <w:szCs w:val="22"/>
        </w:rPr>
        <w:t>G/</w:t>
      </w:r>
      <w:r w:rsidR="0090067F">
        <w:rPr>
          <w:rFonts w:ascii="Arial" w:hAnsi="Arial" w:cs="Arial"/>
          <w:b/>
          <w:sz w:val="22"/>
          <w:szCs w:val="22"/>
        </w:rPr>
        <w:t>MŻ</w:t>
      </w:r>
      <w:r w:rsidR="00C44FF6">
        <w:rPr>
          <w:rFonts w:ascii="Arial" w:hAnsi="Arial" w:cs="Arial"/>
          <w:b/>
          <w:sz w:val="22"/>
          <w:szCs w:val="22"/>
        </w:rPr>
        <w:t>/</w:t>
      </w:r>
      <w:r w:rsidR="001755CD">
        <w:rPr>
          <w:rFonts w:ascii="Arial" w:hAnsi="Arial" w:cs="Arial"/>
          <w:b/>
          <w:sz w:val="22"/>
          <w:szCs w:val="22"/>
        </w:rPr>
        <w:t>20</w:t>
      </w:r>
      <w:r w:rsidR="00E00172">
        <w:rPr>
          <w:rFonts w:ascii="Arial" w:hAnsi="Arial" w:cs="Arial"/>
          <w:b/>
          <w:sz w:val="22"/>
          <w:szCs w:val="22"/>
        </w:rPr>
        <w:t>2</w:t>
      </w:r>
      <w:r w:rsidR="0090067F">
        <w:rPr>
          <w:rFonts w:ascii="Arial" w:hAnsi="Arial" w:cs="Arial"/>
          <w:b/>
          <w:sz w:val="22"/>
          <w:szCs w:val="22"/>
        </w:rPr>
        <w:t>3</w:t>
      </w:r>
    </w:p>
    <w:p w14:paraId="221B1B13" w14:textId="69E1BBF2" w:rsidR="00AB66CC" w:rsidRPr="001E1A62" w:rsidRDefault="00AB66CC" w:rsidP="00AB66CC">
      <w:pPr>
        <w:spacing w:before="240" w:line="360" w:lineRule="auto"/>
        <w:ind w:right="-3"/>
        <w:rPr>
          <w:rFonts w:ascii="Arial" w:hAnsi="Arial" w:cs="Arial"/>
          <w:sz w:val="22"/>
          <w:szCs w:val="22"/>
        </w:rPr>
      </w:pPr>
      <w:r w:rsidRPr="00251AC0">
        <w:rPr>
          <w:rFonts w:ascii="Arial" w:hAnsi="Arial" w:cs="Arial"/>
          <w:sz w:val="22"/>
          <w:szCs w:val="22"/>
        </w:rPr>
        <w:t>zawa</w:t>
      </w:r>
      <w:r w:rsidR="00A4533E">
        <w:rPr>
          <w:rFonts w:ascii="Arial" w:hAnsi="Arial" w:cs="Arial"/>
          <w:sz w:val="22"/>
          <w:szCs w:val="22"/>
        </w:rPr>
        <w:t xml:space="preserve">rta w Szczecinie dnia </w:t>
      </w:r>
      <w:r w:rsidR="0090067F">
        <w:rPr>
          <w:rFonts w:ascii="Arial" w:hAnsi="Arial" w:cs="Arial"/>
          <w:sz w:val="22"/>
          <w:szCs w:val="22"/>
        </w:rPr>
        <w:t>23</w:t>
      </w:r>
      <w:r w:rsidR="00891743">
        <w:rPr>
          <w:rFonts w:ascii="Arial" w:hAnsi="Arial" w:cs="Arial"/>
          <w:sz w:val="22"/>
          <w:szCs w:val="22"/>
        </w:rPr>
        <w:t xml:space="preserve"> </w:t>
      </w:r>
      <w:r w:rsidR="003A54FB">
        <w:rPr>
          <w:rFonts w:ascii="Arial" w:hAnsi="Arial" w:cs="Arial"/>
          <w:sz w:val="22"/>
          <w:szCs w:val="22"/>
        </w:rPr>
        <w:t xml:space="preserve">czerwca </w:t>
      </w:r>
      <w:r w:rsidR="00346B7A">
        <w:rPr>
          <w:rFonts w:ascii="Arial" w:hAnsi="Arial" w:cs="Arial"/>
          <w:sz w:val="22"/>
          <w:szCs w:val="22"/>
        </w:rPr>
        <w:t>202</w:t>
      </w:r>
      <w:r w:rsidR="00AE4B83">
        <w:rPr>
          <w:rFonts w:ascii="Arial" w:hAnsi="Arial" w:cs="Arial"/>
          <w:sz w:val="22"/>
          <w:szCs w:val="22"/>
        </w:rPr>
        <w:t>3</w:t>
      </w:r>
      <w:r w:rsidRPr="00251AC0">
        <w:rPr>
          <w:rFonts w:ascii="Arial" w:hAnsi="Arial" w:cs="Arial"/>
          <w:sz w:val="22"/>
          <w:szCs w:val="22"/>
        </w:rPr>
        <w:t xml:space="preserve"> r</w:t>
      </w:r>
      <w:r w:rsidR="00346B7A">
        <w:rPr>
          <w:rFonts w:ascii="Arial" w:hAnsi="Arial" w:cs="Arial"/>
          <w:sz w:val="22"/>
          <w:szCs w:val="22"/>
        </w:rPr>
        <w:t>oku</w:t>
      </w:r>
      <w:r w:rsidRPr="00251AC0">
        <w:rPr>
          <w:rFonts w:ascii="Arial" w:hAnsi="Arial" w:cs="Arial"/>
          <w:sz w:val="22"/>
          <w:szCs w:val="22"/>
        </w:rPr>
        <w:t xml:space="preserve"> pomiędz</w:t>
      </w:r>
      <w:r w:rsidRPr="001E1A62">
        <w:rPr>
          <w:rFonts w:ascii="Arial" w:hAnsi="Arial" w:cs="Arial"/>
          <w:sz w:val="22"/>
          <w:szCs w:val="22"/>
        </w:rPr>
        <w:t>y:</w:t>
      </w:r>
    </w:p>
    <w:p w14:paraId="04EA790E" w14:textId="77777777" w:rsidR="00144DC4" w:rsidRPr="002549D3" w:rsidRDefault="00144DC4" w:rsidP="00CD690F">
      <w:pPr>
        <w:spacing w:before="240" w:after="240" w:line="360" w:lineRule="auto"/>
        <w:jc w:val="center"/>
        <w:rPr>
          <w:rFonts w:ascii="Arial" w:hAnsi="Arial" w:cs="Arial"/>
          <w:b/>
          <w:iCs/>
          <w:sz w:val="22"/>
          <w:szCs w:val="22"/>
        </w:rPr>
      </w:pPr>
      <w:r>
        <w:rPr>
          <w:rFonts w:ascii="Arial" w:hAnsi="Arial" w:cs="Arial"/>
          <w:b/>
          <w:iCs/>
          <w:sz w:val="22"/>
          <w:szCs w:val="22"/>
        </w:rPr>
        <w:t>S</w:t>
      </w:r>
      <w:r w:rsidR="00D952C4">
        <w:rPr>
          <w:rFonts w:ascii="Arial" w:hAnsi="Arial" w:cs="Arial"/>
          <w:b/>
          <w:iCs/>
          <w:sz w:val="22"/>
          <w:szCs w:val="22"/>
        </w:rPr>
        <w:t xml:space="preserve">zczecińską Energetyką Cieplną </w:t>
      </w:r>
      <w:r w:rsidRPr="002549D3">
        <w:rPr>
          <w:rFonts w:ascii="Arial" w:hAnsi="Arial" w:cs="Arial"/>
          <w:b/>
          <w:iCs/>
          <w:sz w:val="22"/>
          <w:szCs w:val="22"/>
        </w:rPr>
        <w:t>Sp. z o.o.</w:t>
      </w:r>
    </w:p>
    <w:p w14:paraId="3232B6B3" w14:textId="77777777" w:rsidR="00144DC4" w:rsidRDefault="00144DC4" w:rsidP="00144DC4">
      <w:pPr>
        <w:spacing w:before="120" w:after="120" w:line="360" w:lineRule="auto"/>
        <w:jc w:val="both"/>
        <w:rPr>
          <w:rFonts w:ascii="Arial" w:hAnsi="Arial" w:cs="Arial"/>
          <w:iCs/>
          <w:sz w:val="22"/>
          <w:szCs w:val="22"/>
        </w:rPr>
      </w:pPr>
      <w:r w:rsidRPr="00C77A9E">
        <w:rPr>
          <w:rFonts w:ascii="Arial" w:hAnsi="Arial" w:cs="Arial"/>
          <w:spacing w:val="-2"/>
          <w:sz w:val="22"/>
          <w:szCs w:val="22"/>
        </w:rPr>
        <w:t xml:space="preserve">z siedzibą w Szczecinie przy ul. Zbożowej 4, 70-653 Szczecin, wpisaną do Rejestru Przedsiębiorców Krajowego Rejestru Sądowego pod numerem </w:t>
      </w:r>
      <w:r w:rsidRPr="002549D3">
        <w:rPr>
          <w:rFonts w:ascii="Arial" w:hAnsi="Arial" w:cs="Arial"/>
          <w:iCs/>
          <w:sz w:val="22"/>
          <w:szCs w:val="22"/>
        </w:rPr>
        <w:t xml:space="preserve">KRS </w:t>
      </w:r>
      <w:r>
        <w:rPr>
          <w:rFonts w:ascii="Arial" w:hAnsi="Arial" w:cs="Arial"/>
          <w:bCs/>
          <w:sz w:val="22"/>
          <w:szCs w:val="22"/>
        </w:rPr>
        <w:t>0000</w:t>
      </w:r>
      <w:r w:rsidR="00D952C4">
        <w:rPr>
          <w:rFonts w:ascii="Arial" w:hAnsi="Arial" w:cs="Arial"/>
          <w:bCs/>
          <w:sz w:val="22"/>
          <w:szCs w:val="22"/>
        </w:rPr>
        <w:t>131910</w:t>
      </w:r>
      <w:r w:rsidRPr="002549D3">
        <w:rPr>
          <w:rFonts w:ascii="Arial" w:hAnsi="Arial" w:cs="Arial"/>
          <w:iCs/>
          <w:sz w:val="22"/>
          <w:szCs w:val="22"/>
        </w:rPr>
        <w:t>,</w:t>
      </w:r>
      <w:r>
        <w:rPr>
          <w:rFonts w:ascii="Arial" w:hAnsi="Arial" w:cs="Arial"/>
          <w:iCs/>
          <w:sz w:val="22"/>
          <w:szCs w:val="22"/>
        </w:rPr>
        <w:t xml:space="preserve"> posiadającą numery identyfikacyjne NIP 85</w:t>
      </w:r>
      <w:r w:rsidR="00D952C4">
        <w:rPr>
          <w:rFonts w:ascii="Arial" w:hAnsi="Arial" w:cs="Arial"/>
          <w:iCs/>
          <w:sz w:val="22"/>
          <w:szCs w:val="22"/>
        </w:rPr>
        <w:t>10109444</w:t>
      </w:r>
      <w:r>
        <w:rPr>
          <w:rFonts w:ascii="Arial" w:hAnsi="Arial" w:cs="Arial"/>
          <w:iCs/>
          <w:sz w:val="22"/>
          <w:szCs w:val="22"/>
        </w:rPr>
        <w:t xml:space="preserve"> i REGON </w:t>
      </w:r>
      <w:r w:rsidR="00D952C4">
        <w:rPr>
          <w:rFonts w:ascii="Arial" w:hAnsi="Arial" w:cs="Arial"/>
          <w:iCs/>
          <w:sz w:val="22"/>
          <w:szCs w:val="22"/>
        </w:rPr>
        <w:t>811655650</w:t>
      </w:r>
      <w:r w:rsidRPr="002549D3">
        <w:rPr>
          <w:rFonts w:ascii="Arial" w:hAnsi="Arial" w:cs="Arial"/>
          <w:iCs/>
          <w:sz w:val="22"/>
          <w:szCs w:val="22"/>
        </w:rPr>
        <w:t>, którą reprezentuje:</w:t>
      </w:r>
    </w:p>
    <w:p w14:paraId="649EA0E1" w14:textId="6FF86B81" w:rsidR="004E4D89" w:rsidRPr="006C0A10" w:rsidRDefault="008433E1" w:rsidP="00144DC4">
      <w:pPr>
        <w:spacing w:before="120" w:after="120" w:line="360" w:lineRule="auto"/>
        <w:jc w:val="both"/>
        <w:rPr>
          <w:rFonts w:ascii="Arial" w:hAnsi="Arial" w:cs="Arial"/>
          <w:iCs/>
          <w:sz w:val="22"/>
          <w:szCs w:val="22"/>
        </w:rPr>
      </w:pPr>
      <w:r w:rsidRPr="00442F5A">
        <w:rPr>
          <w:rFonts w:ascii="Arial" w:hAnsi="Arial" w:cs="Arial"/>
          <w:b/>
          <w:bCs/>
          <w:iCs/>
          <w:sz w:val="22"/>
          <w:szCs w:val="22"/>
        </w:rPr>
        <w:t xml:space="preserve">Grzegorza </w:t>
      </w:r>
      <w:proofErr w:type="spellStart"/>
      <w:r w:rsidRPr="00442F5A">
        <w:rPr>
          <w:rFonts w:ascii="Arial" w:hAnsi="Arial" w:cs="Arial"/>
          <w:b/>
          <w:bCs/>
          <w:iCs/>
          <w:sz w:val="22"/>
          <w:szCs w:val="22"/>
        </w:rPr>
        <w:t>Opalucha</w:t>
      </w:r>
      <w:proofErr w:type="spellEnd"/>
      <w:r>
        <w:rPr>
          <w:rFonts w:ascii="Arial" w:hAnsi="Arial" w:cs="Arial"/>
          <w:iCs/>
          <w:sz w:val="22"/>
          <w:szCs w:val="22"/>
        </w:rPr>
        <w:t xml:space="preserve"> </w:t>
      </w:r>
      <w:r w:rsidR="00442F5A">
        <w:rPr>
          <w:rFonts w:ascii="Arial" w:hAnsi="Arial" w:cs="Arial"/>
          <w:iCs/>
          <w:sz w:val="22"/>
          <w:szCs w:val="22"/>
        </w:rPr>
        <w:t xml:space="preserve">           -  </w:t>
      </w:r>
      <w:r>
        <w:rPr>
          <w:rFonts w:ascii="Arial" w:hAnsi="Arial" w:cs="Arial"/>
          <w:iCs/>
          <w:sz w:val="22"/>
          <w:szCs w:val="22"/>
        </w:rPr>
        <w:t xml:space="preserve"> </w:t>
      </w:r>
      <w:r w:rsidRPr="006C0A10">
        <w:rPr>
          <w:rFonts w:ascii="Arial" w:hAnsi="Arial" w:cs="Arial"/>
          <w:iCs/>
          <w:sz w:val="22"/>
          <w:szCs w:val="22"/>
        </w:rPr>
        <w:t>Dyrektora Działu Zaopat</w:t>
      </w:r>
      <w:r w:rsidR="00DF4E77" w:rsidRPr="006C0A10">
        <w:rPr>
          <w:rFonts w:ascii="Arial" w:hAnsi="Arial" w:cs="Arial"/>
          <w:iCs/>
          <w:sz w:val="22"/>
          <w:szCs w:val="22"/>
        </w:rPr>
        <w:t>rzenia</w:t>
      </w:r>
      <w:r w:rsidRPr="006C0A10">
        <w:rPr>
          <w:rFonts w:ascii="Arial" w:hAnsi="Arial" w:cs="Arial"/>
          <w:iCs/>
          <w:sz w:val="22"/>
          <w:szCs w:val="22"/>
        </w:rPr>
        <w:t xml:space="preserve"> Logistyki </w:t>
      </w:r>
    </w:p>
    <w:p w14:paraId="7F7AA8EE" w14:textId="5B318268" w:rsidR="006105FE" w:rsidRPr="006C0A10" w:rsidRDefault="004E4D89" w:rsidP="00144DC4">
      <w:pPr>
        <w:spacing w:before="120" w:after="120" w:line="360" w:lineRule="auto"/>
        <w:jc w:val="both"/>
        <w:rPr>
          <w:rFonts w:ascii="Arial" w:hAnsi="Arial" w:cs="Arial"/>
          <w:sz w:val="22"/>
          <w:szCs w:val="22"/>
          <w:shd w:val="clear" w:color="auto" w:fill="FFFFFF"/>
        </w:rPr>
      </w:pPr>
      <w:r w:rsidRPr="006C0A10">
        <w:rPr>
          <w:rFonts w:ascii="Arial" w:hAnsi="Arial" w:cs="Arial"/>
          <w:b/>
          <w:bCs/>
          <w:iCs/>
          <w:sz w:val="22"/>
          <w:szCs w:val="22"/>
        </w:rPr>
        <w:t>Tomasza Ziółkowskiego</w:t>
      </w:r>
      <w:r w:rsidRPr="006C0A10">
        <w:rPr>
          <w:rFonts w:ascii="Arial" w:hAnsi="Arial" w:cs="Arial"/>
          <w:iCs/>
          <w:sz w:val="22"/>
          <w:szCs w:val="22"/>
        </w:rPr>
        <w:t xml:space="preserve"> </w:t>
      </w:r>
      <w:r w:rsidR="006105FE" w:rsidRPr="006C0A10">
        <w:rPr>
          <w:rFonts w:ascii="Arial" w:hAnsi="Arial" w:cs="Arial"/>
          <w:iCs/>
          <w:sz w:val="22"/>
          <w:szCs w:val="22"/>
        </w:rPr>
        <w:t xml:space="preserve"> </w:t>
      </w:r>
      <w:r w:rsidR="00442F5A" w:rsidRPr="006C0A10">
        <w:rPr>
          <w:rFonts w:ascii="Arial" w:hAnsi="Arial" w:cs="Arial"/>
          <w:iCs/>
          <w:sz w:val="22"/>
          <w:szCs w:val="22"/>
        </w:rPr>
        <w:t xml:space="preserve">  </w:t>
      </w:r>
      <w:r w:rsidR="00F31F81" w:rsidRPr="006C0A10">
        <w:rPr>
          <w:rFonts w:ascii="Arial" w:hAnsi="Arial" w:cs="Arial"/>
          <w:iCs/>
          <w:sz w:val="22"/>
          <w:szCs w:val="22"/>
        </w:rPr>
        <w:t xml:space="preserve">   </w:t>
      </w:r>
      <w:r w:rsidR="00442F5A" w:rsidRPr="006C0A10">
        <w:rPr>
          <w:rFonts w:ascii="Arial" w:hAnsi="Arial" w:cs="Arial"/>
          <w:iCs/>
          <w:sz w:val="22"/>
          <w:szCs w:val="22"/>
        </w:rPr>
        <w:t xml:space="preserve">- </w:t>
      </w:r>
      <w:r w:rsidR="006C0A10">
        <w:rPr>
          <w:rFonts w:ascii="Arial" w:hAnsi="Arial" w:cs="Arial"/>
          <w:iCs/>
          <w:sz w:val="22"/>
          <w:szCs w:val="22"/>
        </w:rPr>
        <w:t xml:space="preserve"> </w:t>
      </w:r>
      <w:r w:rsidR="005B0ACC" w:rsidRPr="006C0A10">
        <w:rPr>
          <w:rFonts w:ascii="Arial" w:hAnsi="Arial" w:cs="Arial"/>
          <w:sz w:val="22"/>
          <w:szCs w:val="22"/>
          <w:shd w:val="clear" w:color="auto" w:fill="FFFFFF"/>
        </w:rPr>
        <w:t xml:space="preserve">Zastępca Dyrektora Działu Zarządzania Eksploatacją ds. </w:t>
      </w:r>
    </w:p>
    <w:p w14:paraId="7D23DCC9" w14:textId="1F27F6BD" w:rsidR="00D952C4" w:rsidRPr="006C0A10" w:rsidRDefault="006105FE" w:rsidP="00144DC4">
      <w:pPr>
        <w:spacing w:before="120" w:after="120" w:line="360" w:lineRule="auto"/>
        <w:jc w:val="both"/>
        <w:rPr>
          <w:rFonts w:ascii="Arial" w:hAnsi="Arial" w:cs="Arial"/>
          <w:iCs/>
          <w:sz w:val="22"/>
          <w:szCs w:val="22"/>
        </w:rPr>
      </w:pPr>
      <w:r w:rsidRPr="006C0A10">
        <w:rPr>
          <w:rFonts w:ascii="Arial" w:hAnsi="Arial" w:cs="Arial"/>
          <w:sz w:val="22"/>
          <w:szCs w:val="22"/>
          <w:shd w:val="clear" w:color="auto" w:fill="FFFFFF"/>
        </w:rPr>
        <w:t xml:space="preserve">                                       </w:t>
      </w:r>
      <w:r w:rsidR="006C0A10">
        <w:rPr>
          <w:rFonts w:ascii="Arial" w:hAnsi="Arial" w:cs="Arial"/>
          <w:sz w:val="22"/>
          <w:szCs w:val="22"/>
          <w:shd w:val="clear" w:color="auto" w:fill="FFFFFF"/>
        </w:rPr>
        <w:t xml:space="preserve">           </w:t>
      </w:r>
      <w:r w:rsidRPr="006C0A10">
        <w:rPr>
          <w:rFonts w:ascii="Arial" w:hAnsi="Arial" w:cs="Arial"/>
          <w:sz w:val="22"/>
          <w:szCs w:val="22"/>
          <w:shd w:val="clear" w:color="auto" w:fill="FFFFFF"/>
        </w:rPr>
        <w:t xml:space="preserve"> </w:t>
      </w:r>
      <w:r w:rsidR="005B0ACC" w:rsidRPr="006C0A10">
        <w:rPr>
          <w:rFonts w:ascii="Arial" w:hAnsi="Arial" w:cs="Arial"/>
          <w:sz w:val="22"/>
          <w:szCs w:val="22"/>
          <w:shd w:val="clear" w:color="auto" w:fill="FFFFFF"/>
        </w:rPr>
        <w:t>Wytwarzania Energii .</w:t>
      </w:r>
    </w:p>
    <w:p w14:paraId="63DA1602" w14:textId="77777777" w:rsidR="00AB66CC" w:rsidRPr="008F1A2B" w:rsidRDefault="00AB66CC" w:rsidP="00144DC4">
      <w:pPr>
        <w:spacing w:line="360" w:lineRule="auto"/>
        <w:ind w:left="397" w:right="-6"/>
        <w:jc w:val="right"/>
        <w:rPr>
          <w:rFonts w:ascii="Arial" w:hAnsi="Arial" w:cs="Arial"/>
          <w:b/>
          <w:sz w:val="22"/>
          <w:szCs w:val="22"/>
        </w:rPr>
      </w:pPr>
      <w:r>
        <w:rPr>
          <w:rFonts w:ascii="Arial" w:hAnsi="Arial" w:cs="Arial"/>
          <w:sz w:val="22"/>
          <w:szCs w:val="22"/>
        </w:rPr>
        <w:t xml:space="preserve">zwaną dalej </w:t>
      </w:r>
      <w:r>
        <w:rPr>
          <w:rFonts w:ascii="Arial" w:hAnsi="Arial" w:cs="Arial"/>
          <w:b/>
          <w:sz w:val="22"/>
          <w:szCs w:val="22"/>
        </w:rPr>
        <w:t>Zamawiającym</w:t>
      </w:r>
    </w:p>
    <w:p w14:paraId="408B48D5" w14:textId="77777777" w:rsidR="00AB66CC" w:rsidRDefault="00AB66CC" w:rsidP="00144DC4">
      <w:pPr>
        <w:spacing w:line="360" w:lineRule="auto"/>
        <w:ind w:right="-6"/>
        <w:jc w:val="right"/>
        <w:rPr>
          <w:rFonts w:ascii="Arial" w:hAnsi="Arial" w:cs="Arial"/>
          <w:sz w:val="22"/>
          <w:szCs w:val="22"/>
        </w:rPr>
      </w:pPr>
      <w:r w:rsidRPr="008F1A2B">
        <w:rPr>
          <w:rFonts w:ascii="Arial" w:hAnsi="Arial" w:cs="Arial"/>
          <w:sz w:val="22"/>
          <w:szCs w:val="22"/>
        </w:rPr>
        <w:t>a</w:t>
      </w:r>
      <w:r w:rsidR="001F3EDB">
        <w:rPr>
          <w:rFonts w:ascii="Arial" w:hAnsi="Arial" w:cs="Arial"/>
          <w:sz w:val="22"/>
          <w:szCs w:val="22"/>
        </w:rPr>
        <w:t xml:space="preserve"> firmą</w:t>
      </w:r>
    </w:p>
    <w:p w14:paraId="3A75E1C1" w14:textId="3B04E907" w:rsidR="00A4533E" w:rsidRPr="002D352F" w:rsidRDefault="00442F5A" w:rsidP="00CD690F">
      <w:pPr>
        <w:spacing w:before="240" w:after="240" w:line="360" w:lineRule="auto"/>
        <w:ind w:right="-6"/>
        <w:jc w:val="center"/>
        <w:rPr>
          <w:rFonts w:ascii="Arial" w:hAnsi="Arial" w:cs="Arial"/>
          <w:b/>
          <w:sz w:val="22"/>
          <w:szCs w:val="22"/>
        </w:rPr>
      </w:pPr>
      <w:r>
        <w:rPr>
          <w:rFonts w:ascii="Arial" w:hAnsi="Arial" w:cs="Arial"/>
          <w:b/>
          <w:sz w:val="22"/>
          <w:szCs w:val="22"/>
        </w:rPr>
        <w:t xml:space="preserve">                          </w:t>
      </w:r>
      <w:proofErr w:type="spellStart"/>
      <w:r w:rsidR="008761E1">
        <w:rPr>
          <w:rFonts w:ascii="Arial" w:hAnsi="Arial" w:cs="Arial"/>
          <w:b/>
          <w:sz w:val="22"/>
          <w:szCs w:val="22"/>
        </w:rPr>
        <w:t>Supon</w:t>
      </w:r>
      <w:proofErr w:type="spellEnd"/>
      <w:r w:rsidR="008761E1">
        <w:rPr>
          <w:rFonts w:ascii="Arial" w:hAnsi="Arial" w:cs="Arial"/>
          <w:b/>
          <w:sz w:val="22"/>
          <w:szCs w:val="22"/>
        </w:rPr>
        <w:t xml:space="preserve">  S.A </w:t>
      </w:r>
    </w:p>
    <w:p w14:paraId="576282CD" w14:textId="6E5B7C95" w:rsidR="00C44FF6" w:rsidRPr="003A633F" w:rsidRDefault="002D352F" w:rsidP="00D37C48">
      <w:pPr>
        <w:spacing w:before="120" w:after="120" w:line="360" w:lineRule="auto"/>
        <w:ind w:right="-3"/>
        <w:jc w:val="both"/>
        <w:rPr>
          <w:rFonts w:ascii="Arial" w:hAnsi="Arial" w:cs="Arial"/>
          <w:sz w:val="22"/>
          <w:szCs w:val="22"/>
          <w:highlight w:val="yellow"/>
        </w:rPr>
      </w:pPr>
      <w:r>
        <w:rPr>
          <w:rFonts w:ascii="Arial" w:hAnsi="Arial" w:cs="Arial"/>
          <w:sz w:val="22"/>
          <w:szCs w:val="22"/>
        </w:rPr>
        <w:t>z</w:t>
      </w:r>
      <w:r w:rsidR="001F3EDB">
        <w:rPr>
          <w:rFonts w:ascii="Arial" w:hAnsi="Arial" w:cs="Arial"/>
          <w:sz w:val="22"/>
          <w:szCs w:val="22"/>
        </w:rPr>
        <w:t xml:space="preserve"> siedzibą </w:t>
      </w:r>
      <w:r>
        <w:rPr>
          <w:rFonts w:ascii="Arial" w:hAnsi="Arial" w:cs="Arial"/>
          <w:sz w:val="22"/>
          <w:szCs w:val="22"/>
        </w:rPr>
        <w:t>w</w:t>
      </w:r>
      <w:r w:rsidR="001F3EDB">
        <w:rPr>
          <w:rFonts w:ascii="Arial" w:hAnsi="Arial" w:cs="Arial"/>
          <w:sz w:val="22"/>
          <w:szCs w:val="22"/>
        </w:rPr>
        <w:t xml:space="preserve"> </w:t>
      </w:r>
      <w:r w:rsidR="008761E1">
        <w:rPr>
          <w:rFonts w:ascii="Arial" w:hAnsi="Arial" w:cs="Arial"/>
          <w:sz w:val="22"/>
          <w:szCs w:val="22"/>
        </w:rPr>
        <w:t xml:space="preserve">Szczecinie </w:t>
      </w:r>
      <w:r w:rsidR="001F3EDB">
        <w:rPr>
          <w:rFonts w:ascii="Arial" w:hAnsi="Arial" w:cs="Arial"/>
          <w:sz w:val="22"/>
          <w:szCs w:val="22"/>
        </w:rPr>
        <w:t xml:space="preserve">przy ul. </w:t>
      </w:r>
      <w:r w:rsidR="008761E1">
        <w:rPr>
          <w:rFonts w:ascii="Arial" w:hAnsi="Arial" w:cs="Arial"/>
          <w:sz w:val="22"/>
          <w:szCs w:val="22"/>
        </w:rPr>
        <w:t xml:space="preserve">Przestrzennej </w:t>
      </w:r>
      <w:r w:rsidR="00442F5A">
        <w:rPr>
          <w:rFonts w:ascii="Arial" w:hAnsi="Arial" w:cs="Arial"/>
          <w:sz w:val="22"/>
          <w:szCs w:val="22"/>
        </w:rPr>
        <w:t>6</w:t>
      </w:r>
      <w:r w:rsidR="00E00172">
        <w:rPr>
          <w:rFonts w:ascii="Arial" w:hAnsi="Arial" w:cs="Arial"/>
          <w:sz w:val="22"/>
          <w:szCs w:val="22"/>
        </w:rPr>
        <w:t>.</w:t>
      </w:r>
      <w:r w:rsidR="001F3EDB">
        <w:rPr>
          <w:rFonts w:ascii="Arial" w:hAnsi="Arial" w:cs="Arial"/>
          <w:sz w:val="22"/>
          <w:szCs w:val="22"/>
        </w:rPr>
        <w:t xml:space="preserve">, </w:t>
      </w:r>
      <w:r w:rsidR="00442F5A">
        <w:rPr>
          <w:rFonts w:ascii="Arial" w:hAnsi="Arial" w:cs="Arial"/>
          <w:sz w:val="22"/>
          <w:szCs w:val="22"/>
        </w:rPr>
        <w:t>70-800 Szczecin</w:t>
      </w:r>
      <w:r w:rsidR="001F3EDB">
        <w:rPr>
          <w:rFonts w:ascii="Arial" w:hAnsi="Arial" w:cs="Arial"/>
          <w:sz w:val="22"/>
          <w:szCs w:val="22"/>
        </w:rPr>
        <w:t xml:space="preserve">, wpisaną do </w:t>
      </w:r>
      <w:r w:rsidR="00D273C0" w:rsidRPr="00C77A9E">
        <w:rPr>
          <w:rFonts w:ascii="Arial" w:hAnsi="Arial" w:cs="Arial"/>
          <w:spacing w:val="-2"/>
          <w:sz w:val="22"/>
          <w:szCs w:val="22"/>
        </w:rPr>
        <w:t xml:space="preserve">Rejestru Przedsiębiorców Krajowego Rejestru Sądowego pod numerem </w:t>
      </w:r>
      <w:r w:rsidR="00D273C0" w:rsidRPr="002549D3">
        <w:rPr>
          <w:rFonts w:ascii="Arial" w:hAnsi="Arial" w:cs="Arial"/>
          <w:iCs/>
          <w:sz w:val="22"/>
          <w:szCs w:val="22"/>
        </w:rPr>
        <w:t xml:space="preserve">KRS </w:t>
      </w:r>
      <w:r w:rsidR="00D273C0">
        <w:rPr>
          <w:rFonts w:ascii="Arial" w:hAnsi="Arial" w:cs="Arial"/>
          <w:bCs/>
          <w:sz w:val="22"/>
          <w:szCs w:val="22"/>
        </w:rPr>
        <w:t>………………….</w:t>
      </w:r>
      <w:r w:rsidR="00D273C0" w:rsidRPr="002549D3">
        <w:rPr>
          <w:rFonts w:ascii="Arial" w:hAnsi="Arial" w:cs="Arial"/>
          <w:iCs/>
          <w:sz w:val="22"/>
          <w:szCs w:val="22"/>
        </w:rPr>
        <w:t>,</w:t>
      </w:r>
      <w:r w:rsidR="00D273C0">
        <w:rPr>
          <w:rFonts w:ascii="Arial" w:hAnsi="Arial" w:cs="Arial"/>
          <w:iCs/>
          <w:sz w:val="22"/>
          <w:szCs w:val="22"/>
        </w:rPr>
        <w:t xml:space="preserve"> posiadającą numery identyfikacyjne NIP </w:t>
      </w:r>
      <w:r w:rsidR="00D273C0" w:rsidRPr="003A633F">
        <w:rPr>
          <w:rFonts w:ascii="Arial" w:hAnsi="Arial" w:cs="Arial"/>
          <w:iCs/>
          <w:sz w:val="22"/>
          <w:szCs w:val="22"/>
          <w:highlight w:val="yellow"/>
        </w:rPr>
        <w:t>……………….. i REGON ……………….., którą reprezentuje:</w:t>
      </w:r>
    </w:p>
    <w:p w14:paraId="7940DC91" w14:textId="77777777" w:rsidR="00C44FF6" w:rsidRDefault="00E00172" w:rsidP="00D37C48">
      <w:pPr>
        <w:spacing w:before="120" w:after="120" w:line="360" w:lineRule="auto"/>
        <w:ind w:right="-3"/>
        <w:rPr>
          <w:rFonts w:ascii="Arial" w:hAnsi="Arial" w:cs="Arial"/>
          <w:sz w:val="22"/>
          <w:szCs w:val="22"/>
        </w:rPr>
      </w:pPr>
      <w:r w:rsidRPr="003A633F">
        <w:rPr>
          <w:rFonts w:ascii="Arial" w:hAnsi="Arial" w:cs="Arial"/>
          <w:b/>
          <w:sz w:val="22"/>
          <w:szCs w:val="22"/>
          <w:highlight w:val="yellow"/>
        </w:rPr>
        <w:t>…………………………………………………</w:t>
      </w:r>
      <w:r w:rsidR="001F3EDB" w:rsidRPr="003A633F">
        <w:rPr>
          <w:rFonts w:ascii="Arial" w:hAnsi="Arial" w:cs="Arial"/>
          <w:sz w:val="22"/>
          <w:szCs w:val="22"/>
          <w:highlight w:val="yellow"/>
        </w:rPr>
        <w:t>,</w:t>
      </w:r>
    </w:p>
    <w:p w14:paraId="485AAEAC" w14:textId="77777777" w:rsidR="003B02D2" w:rsidRDefault="00AB66CC" w:rsidP="00144DC4">
      <w:pPr>
        <w:spacing w:line="360" w:lineRule="auto"/>
        <w:ind w:right="-6"/>
        <w:jc w:val="right"/>
        <w:rPr>
          <w:rFonts w:ascii="Arial" w:hAnsi="Arial" w:cs="Arial"/>
          <w:b/>
          <w:sz w:val="22"/>
          <w:szCs w:val="22"/>
        </w:rPr>
      </w:pPr>
      <w:r>
        <w:rPr>
          <w:rFonts w:ascii="Arial" w:hAnsi="Arial" w:cs="Arial"/>
          <w:sz w:val="22"/>
          <w:szCs w:val="22"/>
        </w:rPr>
        <w:t>zwan</w:t>
      </w:r>
      <w:r w:rsidR="00D273C0">
        <w:rPr>
          <w:rFonts w:ascii="Arial" w:hAnsi="Arial" w:cs="Arial"/>
          <w:sz w:val="22"/>
          <w:szCs w:val="22"/>
        </w:rPr>
        <w:t>ą</w:t>
      </w:r>
      <w:r>
        <w:rPr>
          <w:rFonts w:ascii="Arial" w:hAnsi="Arial" w:cs="Arial"/>
          <w:sz w:val="22"/>
          <w:szCs w:val="22"/>
        </w:rPr>
        <w:t xml:space="preserve"> dalej </w:t>
      </w:r>
      <w:r>
        <w:rPr>
          <w:rFonts w:ascii="Arial" w:hAnsi="Arial" w:cs="Arial"/>
          <w:b/>
          <w:sz w:val="22"/>
          <w:szCs w:val="22"/>
        </w:rPr>
        <w:t>Wykonawcą</w:t>
      </w:r>
    </w:p>
    <w:p w14:paraId="59EBCA09" w14:textId="77777777" w:rsidR="00960C3C" w:rsidRDefault="00960C3C" w:rsidP="00144DC4">
      <w:pPr>
        <w:spacing w:line="360" w:lineRule="auto"/>
        <w:ind w:right="-6"/>
        <w:jc w:val="right"/>
        <w:rPr>
          <w:rFonts w:ascii="Arial" w:hAnsi="Arial" w:cs="Arial"/>
          <w:b/>
          <w:sz w:val="22"/>
          <w:szCs w:val="22"/>
        </w:rPr>
      </w:pPr>
      <w:r w:rsidRPr="00960C3C">
        <w:rPr>
          <w:rFonts w:ascii="Arial" w:hAnsi="Arial" w:cs="Arial"/>
          <w:sz w:val="22"/>
          <w:szCs w:val="22"/>
        </w:rPr>
        <w:t>wspólnie zwani dalej</w:t>
      </w:r>
      <w:r>
        <w:rPr>
          <w:rFonts w:ascii="Arial" w:hAnsi="Arial" w:cs="Arial"/>
          <w:b/>
          <w:sz w:val="22"/>
          <w:szCs w:val="22"/>
        </w:rPr>
        <w:t xml:space="preserve"> Stronami</w:t>
      </w:r>
    </w:p>
    <w:p w14:paraId="45B29509" w14:textId="77777777" w:rsidR="00D37C48" w:rsidRPr="00D37C48" w:rsidRDefault="00D37C48" w:rsidP="00144DC4">
      <w:pPr>
        <w:spacing w:line="360" w:lineRule="auto"/>
        <w:ind w:right="-6"/>
        <w:rPr>
          <w:rFonts w:ascii="Arial" w:hAnsi="Arial" w:cs="Arial"/>
          <w:sz w:val="22"/>
          <w:szCs w:val="22"/>
        </w:rPr>
      </w:pPr>
      <w:r w:rsidRPr="00D37C48">
        <w:rPr>
          <w:rFonts w:ascii="Arial" w:hAnsi="Arial" w:cs="Arial"/>
          <w:sz w:val="22"/>
          <w:szCs w:val="22"/>
        </w:rPr>
        <w:t>o następującej treści:</w:t>
      </w:r>
    </w:p>
    <w:p w14:paraId="6F0C44F8" w14:textId="77777777" w:rsidR="00AB66CC" w:rsidRPr="008F1A2B" w:rsidRDefault="00AB66CC" w:rsidP="00D37C48">
      <w:pPr>
        <w:tabs>
          <w:tab w:val="left" w:pos="9353"/>
        </w:tabs>
        <w:spacing w:before="360" w:after="120" w:line="360" w:lineRule="auto"/>
        <w:ind w:right="-6"/>
        <w:jc w:val="center"/>
        <w:rPr>
          <w:rFonts w:ascii="Arial" w:hAnsi="Arial" w:cs="Arial"/>
          <w:b/>
          <w:sz w:val="22"/>
          <w:szCs w:val="22"/>
        </w:rPr>
      </w:pPr>
      <w:r>
        <w:rPr>
          <w:rFonts w:ascii="Arial" w:hAnsi="Arial" w:cs="Arial"/>
          <w:b/>
          <w:sz w:val="22"/>
          <w:szCs w:val="22"/>
        </w:rPr>
        <w:t xml:space="preserve">§ </w:t>
      </w:r>
      <w:r w:rsidRPr="008F1A2B">
        <w:rPr>
          <w:rFonts w:ascii="Arial" w:hAnsi="Arial" w:cs="Arial"/>
          <w:b/>
          <w:sz w:val="22"/>
          <w:szCs w:val="22"/>
        </w:rPr>
        <w:t xml:space="preserve">1 Przedmiot </w:t>
      </w:r>
      <w:r w:rsidR="00B03363">
        <w:rPr>
          <w:rFonts w:ascii="Arial" w:hAnsi="Arial" w:cs="Arial"/>
          <w:b/>
          <w:sz w:val="22"/>
          <w:szCs w:val="22"/>
        </w:rPr>
        <w:t>U</w:t>
      </w:r>
      <w:r w:rsidRPr="008F1A2B">
        <w:rPr>
          <w:rFonts w:ascii="Arial" w:hAnsi="Arial" w:cs="Arial"/>
          <w:b/>
          <w:sz w:val="22"/>
          <w:szCs w:val="22"/>
        </w:rPr>
        <w:t>mowy</w:t>
      </w:r>
    </w:p>
    <w:p w14:paraId="44BEE1F8" w14:textId="71FDB824" w:rsidR="00A00160" w:rsidRPr="0047243E" w:rsidRDefault="00026006" w:rsidP="00D952C4">
      <w:pPr>
        <w:spacing w:after="120" w:line="360" w:lineRule="auto"/>
        <w:jc w:val="both"/>
        <w:rPr>
          <w:rFonts w:ascii="Arial" w:hAnsi="Arial" w:cs="Arial"/>
          <w:sz w:val="22"/>
          <w:szCs w:val="22"/>
        </w:rPr>
      </w:pPr>
      <w:r w:rsidRPr="00D609D3">
        <w:rPr>
          <w:rFonts w:ascii="Arial" w:hAnsi="Arial" w:cs="Arial"/>
          <w:sz w:val="22"/>
          <w:szCs w:val="22"/>
        </w:rPr>
        <w:t>Zamawiający zleca, a Wykonawca przyjmuje do wykonania zadanie pod nazwą</w:t>
      </w:r>
      <w:r w:rsidR="008865F9" w:rsidRPr="00D609D3">
        <w:rPr>
          <w:rFonts w:ascii="Arial" w:hAnsi="Arial" w:cs="Arial"/>
          <w:sz w:val="22"/>
          <w:szCs w:val="22"/>
        </w:rPr>
        <w:t>:</w:t>
      </w:r>
      <w:r w:rsidR="0047243E">
        <w:rPr>
          <w:rFonts w:ascii="Arial" w:hAnsi="Arial" w:cs="Arial"/>
          <w:sz w:val="22"/>
          <w:szCs w:val="22"/>
        </w:rPr>
        <w:t xml:space="preserve"> </w:t>
      </w:r>
      <w:r w:rsidR="00D952C4">
        <w:rPr>
          <w:rFonts w:ascii="Arial" w:hAnsi="Arial" w:cs="Arial"/>
          <w:sz w:val="22"/>
          <w:szCs w:val="22"/>
        </w:rPr>
        <w:t>„</w:t>
      </w:r>
      <w:r w:rsidR="00D273C0">
        <w:rPr>
          <w:rFonts w:ascii="Arial" w:hAnsi="Arial" w:cs="Arial"/>
          <w:b/>
          <w:sz w:val="22"/>
          <w:szCs w:val="22"/>
        </w:rPr>
        <w:t xml:space="preserve">Przegląd, konserwacja i naprawa sprzętu gaśniczego w </w:t>
      </w:r>
      <w:r w:rsidR="00D952C4">
        <w:rPr>
          <w:rFonts w:ascii="Arial" w:hAnsi="Arial" w:cs="Arial"/>
          <w:b/>
          <w:sz w:val="22"/>
          <w:szCs w:val="22"/>
        </w:rPr>
        <w:t xml:space="preserve">obiektach </w:t>
      </w:r>
      <w:r w:rsidR="00D273C0">
        <w:rPr>
          <w:rFonts w:ascii="Arial" w:hAnsi="Arial" w:cs="Arial"/>
          <w:b/>
          <w:sz w:val="22"/>
          <w:szCs w:val="22"/>
        </w:rPr>
        <w:t>należących</w:t>
      </w:r>
      <w:r w:rsidR="00D952C4">
        <w:rPr>
          <w:rFonts w:ascii="Arial" w:hAnsi="Arial" w:cs="Arial"/>
          <w:b/>
          <w:sz w:val="22"/>
          <w:szCs w:val="22"/>
        </w:rPr>
        <w:t xml:space="preserve"> do</w:t>
      </w:r>
      <w:r w:rsidR="00F024E8">
        <w:rPr>
          <w:rFonts w:ascii="Arial" w:hAnsi="Arial" w:cs="Arial"/>
          <w:b/>
          <w:sz w:val="22"/>
          <w:szCs w:val="22"/>
        </w:rPr>
        <w:t xml:space="preserve"> </w:t>
      </w:r>
      <w:r w:rsidR="00D273C0">
        <w:rPr>
          <w:rFonts w:ascii="Arial" w:hAnsi="Arial" w:cs="Arial"/>
          <w:b/>
          <w:sz w:val="22"/>
          <w:szCs w:val="22"/>
        </w:rPr>
        <w:t>SE</w:t>
      </w:r>
      <w:r w:rsidR="00D952C4">
        <w:rPr>
          <w:rFonts w:ascii="Arial" w:hAnsi="Arial" w:cs="Arial"/>
          <w:b/>
          <w:sz w:val="22"/>
          <w:szCs w:val="22"/>
        </w:rPr>
        <w:t xml:space="preserve">C </w:t>
      </w:r>
      <w:r w:rsidR="00D273C0">
        <w:rPr>
          <w:rFonts w:ascii="Arial" w:hAnsi="Arial" w:cs="Arial"/>
          <w:b/>
          <w:sz w:val="22"/>
          <w:szCs w:val="22"/>
        </w:rPr>
        <w:t>Sp. z o.o.</w:t>
      </w:r>
      <w:r w:rsidR="00D952C4">
        <w:rPr>
          <w:rFonts w:ascii="Arial" w:hAnsi="Arial" w:cs="Arial"/>
          <w:b/>
          <w:sz w:val="22"/>
          <w:szCs w:val="22"/>
        </w:rPr>
        <w:t>”</w:t>
      </w:r>
      <w:r w:rsidR="00D273C0">
        <w:rPr>
          <w:rFonts w:ascii="Arial" w:hAnsi="Arial" w:cs="Arial"/>
          <w:sz w:val="22"/>
          <w:szCs w:val="22"/>
        </w:rPr>
        <w:t xml:space="preserve"> </w:t>
      </w:r>
      <w:r w:rsidR="00C034E5" w:rsidRPr="00B82CA4">
        <w:rPr>
          <w:rFonts w:ascii="Arial" w:hAnsi="Arial" w:cs="Arial"/>
          <w:sz w:val="22"/>
          <w:szCs w:val="22"/>
        </w:rPr>
        <w:t xml:space="preserve">zwane dalej </w:t>
      </w:r>
      <w:r w:rsidR="004F2125" w:rsidRPr="00B82CA4">
        <w:rPr>
          <w:rFonts w:ascii="Arial" w:hAnsi="Arial" w:cs="Arial"/>
          <w:sz w:val="22"/>
          <w:szCs w:val="22"/>
        </w:rPr>
        <w:t>Przedmiotem Umowy</w:t>
      </w:r>
      <w:r w:rsidR="00A500EE" w:rsidRPr="00B82CA4">
        <w:rPr>
          <w:rFonts w:ascii="Arial" w:hAnsi="Arial" w:cs="Arial"/>
          <w:sz w:val="22"/>
          <w:szCs w:val="22"/>
        </w:rPr>
        <w:t>.</w:t>
      </w:r>
    </w:p>
    <w:p w14:paraId="69EFB4F1" w14:textId="77777777" w:rsidR="00AB66CC" w:rsidRPr="00AB66CC" w:rsidRDefault="00AB66CC" w:rsidP="00D37C48">
      <w:pPr>
        <w:pStyle w:val="Akapitzlist"/>
        <w:spacing w:before="360" w:after="120" w:line="360" w:lineRule="auto"/>
        <w:ind w:left="0" w:right="-6"/>
        <w:contextualSpacing w:val="0"/>
        <w:jc w:val="center"/>
        <w:rPr>
          <w:rFonts w:ascii="Arial" w:hAnsi="Arial" w:cs="Arial"/>
          <w:b/>
          <w:sz w:val="22"/>
          <w:szCs w:val="22"/>
        </w:rPr>
      </w:pPr>
      <w:r w:rsidRPr="00AB66CC">
        <w:rPr>
          <w:rFonts w:ascii="Arial" w:hAnsi="Arial" w:cs="Arial"/>
          <w:b/>
          <w:sz w:val="22"/>
          <w:szCs w:val="22"/>
        </w:rPr>
        <w:t xml:space="preserve">§ 2 Szczegółowy zakres </w:t>
      </w:r>
      <w:r w:rsidR="00073E28">
        <w:rPr>
          <w:rFonts w:ascii="Arial" w:hAnsi="Arial" w:cs="Arial"/>
          <w:b/>
          <w:sz w:val="22"/>
          <w:szCs w:val="22"/>
        </w:rPr>
        <w:t>P</w:t>
      </w:r>
      <w:r w:rsidRPr="00AB66CC">
        <w:rPr>
          <w:rFonts w:ascii="Arial" w:hAnsi="Arial" w:cs="Arial"/>
          <w:b/>
          <w:sz w:val="22"/>
          <w:szCs w:val="22"/>
        </w:rPr>
        <w:t xml:space="preserve">rzedmiotu </w:t>
      </w:r>
      <w:r w:rsidR="00073E28">
        <w:rPr>
          <w:rFonts w:ascii="Arial" w:hAnsi="Arial" w:cs="Arial"/>
          <w:b/>
          <w:sz w:val="22"/>
          <w:szCs w:val="22"/>
        </w:rPr>
        <w:t>U</w:t>
      </w:r>
      <w:r w:rsidRPr="00AB66CC">
        <w:rPr>
          <w:rFonts w:ascii="Arial" w:hAnsi="Arial" w:cs="Arial"/>
          <w:b/>
          <w:sz w:val="22"/>
          <w:szCs w:val="22"/>
        </w:rPr>
        <w:t>mowy</w:t>
      </w:r>
    </w:p>
    <w:p w14:paraId="2BFD7731" w14:textId="77777777" w:rsidR="00C31D33" w:rsidRPr="00FB09B4" w:rsidRDefault="00796CC1" w:rsidP="00796CC1">
      <w:pPr>
        <w:pStyle w:val="Akapitzlist"/>
        <w:suppressAutoHyphens/>
        <w:spacing w:line="360" w:lineRule="auto"/>
        <w:ind w:left="0"/>
        <w:jc w:val="both"/>
        <w:rPr>
          <w:rFonts w:ascii="Arial" w:hAnsi="Arial" w:cs="Arial"/>
          <w:sz w:val="22"/>
          <w:szCs w:val="22"/>
          <w:lang w:eastAsia="ar-SA"/>
        </w:rPr>
      </w:pPr>
      <w:r w:rsidRPr="00FB09B4">
        <w:rPr>
          <w:rFonts w:ascii="Arial" w:hAnsi="Arial" w:cs="Arial"/>
          <w:sz w:val="22"/>
          <w:szCs w:val="22"/>
        </w:rPr>
        <w:t xml:space="preserve">Szczegółowy opis zakresu Przedmiotu Umowy oraz czynności związanych z realizacją </w:t>
      </w:r>
      <w:r w:rsidR="0047243E">
        <w:rPr>
          <w:rFonts w:ascii="Arial" w:hAnsi="Arial" w:cs="Arial"/>
          <w:sz w:val="22"/>
          <w:szCs w:val="22"/>
        </w:rPr>
        <w:t>P</w:t>
      </w:r>
      <w:r w:rsidRPr="00FB09B4">
        <w:rPr>
          <w:rFonts w:ascii="Arial" w:hAnsi="Arial" w:cs="Arial"/>
          <w:sz w:val="22"/>
          <w:szCs w:val="22"/>
        </w:rPr>
        <w:t xml:space="preserve">rzedmiotu </w:t>
      </w:r>
      <w:r w:rsidR="0047243E">
        <w:rPr>
          <w:rFonts w:ascii="Arial" w:hAnsi="Arial" w:cs="Arial"/>
          <w:sz w:val="22"/>
          <w:szCs w:val="22"/>
        </w:rPr>
        <w:t>U</w:t>
      </w:r>
      <w:r w:rsidRPr="00FB09B4">
        <w:rPr>
          <w:rFonts w:ascii="Arial" w:hAnsi="Arial" w:cs="Arial"/>
          <w:sz w:val="22"/>
          <w:szCs w:val="22"/>
        </w:rPr>
        <w:t xml:space="preserve">mowy określają odpowiednie załączniki stanowiące integralną część niniejszej </w:t>
      </w:r>
      <w:r w:rsidRPr="00FB09B4">
        <w:rPr>
          <w:rFonts w:ascii="Arial" w:hAnsi="Arial" w:cs="Arial"/>
          <w:sz w:val="22"/>
          <w:szCs w:val="22"/>
        </w:rPr>
        <w:lastRenderedPageBreak/>
        <w:t xml:space="preserve">umowy. </w:t>
      </w:r>
      <w:r w:rsidRPr="00FB09B4">
        <w:rPr>
          <w:rFonts w:ascii="Arial" w:hAnsi="Arial" w:cs="Arial"/>
          <w:sz w:val="22"/>
          <w:szCs w:val="22"/>
          <w:lang w:eastAsia="ar-SA"/>
        </w:rPr>
        <w:t xml:space="preserve">Zakres czynności związanych z realizacją niniejszego </w:t>
      </w:r>
      <w:r w:rsidR="0047243E">
        <w:rPr>
          <w:rFonts w:ascii="Arial" w:hAnsi="Arial" w:cs="Arial"/>
          <w:sz w:val="22"/>
          <w:szCs w:val="22"/>
          <w:lang w:eastAsia="ar-SA"/>
        </w:rPr>
        <w:t>P</w:t>
      </w:r>
      <w:r w:rsidRPr="00FB09B4">
        <w:rPr>
          <w:rFonts w:ascii="Arial" w:hAnsi="Arial" w:cs="Arial"/>
          <w:sz w:val="22"/>
          <w:szCs w:val="22"/>
          <w:lang w:eastAsia="ar-SA"/>
        </w:rPr>
        <w:t xml:space="preserve">rzedmiotu </w:t>
      </w:r>
      <w:r w:rsidR="0047243E">
        <w:rPr>
          <w:rFonts w:ascii="Arial" w:hAnsi="Arial" w:cs="Arial"/>
          <w:sz w:val="22"/>
          <w:szCs w:val="22"/>
          <w:lang w:eastAsia="ar-SA"/>
        </w:rPr>
        <w:t>U</w:t>
      </w:r>
      <w:r w:rsidRPr="00FB09B4">
        <w:rPr>
          <w:rFonts w:ascii="Arial" w:hAnsi="Arial" w:cs="Arial"/>
          <w:sz w:val="22"/>
          <w:szCs w:val="22"/>
          <w:lang w:eastAsia="ar-SA"/>
        </w:rPr>
        <w:t xml:space="preserve">mowy został szczegółowo opisany w </w:t>
      </w:r>
      <w:r w:rsidR="00D273C0">
        <w:rPr>
          <w:rFonts w:ascii="Arial" w:hAnsi="Arial" w:cs="Arial"/>
          <w:sz w:val="22"/>
          <w:szCs w:val="22"/>
          <w:lang w:eastAsia="ar-SA"/>
        </w:rPr>
        <w:t xml:space="preserve">Rozdziale II i III </w:t>
      </w:r>
      <w:r w:rsidRPr="00FB09B4">
        <w:rPr>
          <w:rFonts w:ascii="Arial" w:hAnsi="Arial" w:cs="Arial"/>
          <w:sz w:val="22"/>
          <w:szCs w:val="22"/>
          <w:lang w:eastAsia="ar-SA"/>
        </w:rPr>
        <w:t>Specyfikacji Istotnych Warunków Zamówienia.</w:t>
      </w:r>
    </w:p>
    <w:p w14:paraId="35D24D05" w14:textId="77777777" w:rsidR="00647053" w:rsidRPr="00FB09B4" w:rsidRDefault="00647053" w:rsidP="00FB09B4">
      <w:pPr>
        <w:spacing w:before="360" w:after="120" w:line="360" w:lineRule="auto"/>
        <w:ind w:right="-6"/>
        <w:jc w:val="center"/>
        <w:rPr>
          <w:rFonts w:ascii="Arial" w:hAnsi="Arial" w:cs="Arial"/>
          <w:b/>
          <w:sz w:val="22"/>
          <w:szCs w:val="22"/>
        </w:rPr>
      </w:pPr>
      <w:r w:rsidRPr="00FB09B4">
        <w:rPr>
          <w:rFonts w:ascii="Arial" w:hAnsi="Arial" w:cs="Arial"/>
          <w:b/>
          <w:sz w:val="22"/>
          <w:szCs w:val="22"/>
        </w:rPr>
        <w:t>§ 3 Obowiązki Wykonawcy</w:t>
      </w:r>
    </w:p>
    <w:p w14:paraId="5FE197D3" w14:textId="6C2F213F" w:rsidR="00647053" w:rsidRPr="0047243E" w:rsidRDefault="00647053" w:rsidP="00DD4DA2">
      <w:pPr>
        <w:pStyle w:val="Akapitzlist"/>
        <w:numPr>
          <w:ilvl w:val="0"/>
          <w:numId w:val="2"/>
        </w:numPr>
        <w:tabs>
          <w:tab w:val="num" w:pos="8080"/>
        </w:tabs>
        <w:spacing w:before="120" w:after="120" w:line="360" w:lineRule="auto"/>
        <w:ind w:left="426" w:hanging="426"/>
        <w:contextualSpacing w:val="0"/>
        <w:jc w:val="both"/>
        <w:rPr>
          <w:rStyle w:val="postbody"/>
          <w:rFonts w:ascii="Arial" w:hAnsi="Arial" w:cs="Arial"/>
          <w:sz w:val="22"/>
          <w:szCs w:val="22"/>
        </w:rPr>
      </w:pPr>
      <w:r w:rsidRPr="00647053">
        <w:rPr>
          <w:rFonts w:ascii="Arial" w:hAnsi="Arial" w:cs="Arial"/>
          <w:sz w:val="22"/>
          <w:szCs w:val="22"/>
        </w:rPr>
        <w:t xml:space="preserve">Wykonawca zobowiązuje się wykonać </w:t>
      </w:r>
      <w:r w:rsidR="00073E28">
        <w:rPr>
          <w:rFonts w:ascii="Arial" w:hAnsi="Arial" w:cs="Arial"/>
          <w:sz w:val="22"/>
          <w:szCs w:val="22"/>
        </w:rPr>
        <w:t>P</w:t>
      </w:r>
      <w:r w:rsidRPr="00647053">
        <w:rPr>
          <w:rFonts w:ascii="Arial" w:hAnsi="Arial" w:cs="Arial"/>
          <w:sz w:val="22"/>
          <w:szCs w:val="22"/>
        </w:rPr>
        <w:t xml:space="preserve">rzedmiot </w:t>
      </w:r>
      <w:r w:rsidR="00073E28">
        <w:rPr>
          <w:rFonts w:ascii="Arial" w:hAnsi="Arial" w:cs="Arial"/>
          <w:sz w:val="22"/>
          <w:szCs w:val="22"/>
        </w:rPr>
        <w:t>U</w:t>
      </w:r>
      <w:r w:rsidRPr="00647053">
        <w:rPr>
          <w:rFonts w:ascii="Arial" w:hAnsi="Arial" w:cs="Arial"/>
          <w:sz w:val="22"/>
          <w:szCs w:val="22"/>
        </w:rPr>
        <w:t xml:space="preserve">mowy </w:t>
      </w:r>
      <w:r w:rsidRPr="00647053">
        <w:rPr>
          <w:rStyle w:val="postbody"/>
          <w:rFonts w:ascii="Arial" w:hAnsi="Arial" w:cs="Arial"/>
          <w:sz w:val="22"/>
          <w:szCs w:val="22"/>
        </w:rPr>
        <w:t>z należytą starannością, zgodnie z obowiązującymi przepisami</w:t>
      </w:r>
      <w:r w:rsidRPr="00647053">
        <w:rPr>
          <w:rFonts w:ascii="Arial" w:hAnsi="Arial" w:cs="Arial"/>
          <w:sz w:val="22"/>
          <w:szCs w:val="22"/>
        </w:rPr>
        <w:t xml:space="preserve"> w tym zakresie, </w:t>
      </w:r>
      <w:r w:rsidRPr="00647053">
        <w:rPr>
          <w:rStyle w:val="postbody"/>
          <w:rFonts w:ascii="Arial" w:hAnsi="Arial" w:cs="Arial"/>
          <w:sz w:val="22"/>
          <w:szCs w:val="22"/>
        </w:rPr>
        <w:t>zgodnie z przepisami bezpieczeństwa i higieny pracy, normami technicznymi, standardami, zasadami sztuki budowlanej, etyką zawodową, oraz postanowieniami niniejszej umowy,</w:t>
      </w:r>
      <w:r w:rsidRPr="00647053">
        <w:rPr>
          <w:rFonts w:ascii="Arial" w:hAnsi="Arial" w:cs="Arial"/>
          <w:sz w:val="22"/>
          <w:szCs w:val="22"/>
        </w:rPr>
        <w:t xml:space="preserve"> Wytycznymi Środowiskowymi dla Dostawców</w:t>
      </w:r>
      <w:r w:rsidR="00E34677">
        <w:rPr>
          <w:rFonts w:ascii="Arial" w:hAnsi="Arial" w:cs="Arial"/>
          <w:sz w:val="22"/>
          <w:szCs w:val="22"/>
        </w:rPr>
        <w:t xml:space="preserve"> </w:t>
      </w:r>
      <w:r w:rsidRPr="00647053">
        <w:rPr>
          <w:rFonts w:ascii="Arial" w:hAnsi="Arial" w:cs="Arial"/>
          <w:sz w:val="22"/>
          <w:szCs w:val="22"/>
        </w:rPr>
        <w:t xml:space="preserve">i „Ogólnymi Warunkami Wykonania </w:t>
      </w:r>
      <w:r w:rsidR="00E00172">
        <w:rPr>
          <w:rFonts w:ascii="Arial" w:hAnsi="Arial" w:cs="Arial"/>
          <w:sz w:val="22"/>
          <w:szCs w:val="22"/>
        </w:rPr>
        <w:t>Usług</w:t>
      </w:r>
      <w:r w:rsidRPr="00647053">
        <w:rPr>
          <w:rFonts w:ascii="Arial" w:hAnsi="Arial" w:cs="Arial"/>
          <w:sz w:val="22"/>
          <w:szCs w:val="22"/>
        </w:rPr>
        <w:t xml:space="preserve"> na rzecz SEC Sp. z  o.o.”, SWZ oraz </w:t>
      </w:r>
      <w:r w:rsidRPr="00647053">
        <w:rPr>
          <w:rStyle w:val="postbody"/>
          <w:rFonts w:ascii="Arial" w:hAnsi="Arial" w:cs="Arial"/>
          <w:sz w:val="22"/>
          <w:szCs w:val="22"/>
        </w:rPr>
        <w:t xml:space="preserve">ofertą cenową </w:t>
      </w:r>
      <w:r w:rsidRPr="0047243E">
        <w:rPr>
          <w:rStyle w:val="postbody"/>
          <w:rFonts w:ascii="Arial" w:hAnsi="Arial" w:cs="Arial"/>
          <w:sz w:val="22"/>
          <w:szCs w:val="22"/>
        </w:rPr>
        <w:t>z dni</w:t>
      </w:r>
      <w:r w:rsidR="001E1A62" w:rsidRPr="0047243E">
        <w:rPr>
          <w:rStyle w:val="postbody"/>
          <w:rFonts w:ascii="Arial" w:hAnsi="Arial" w:cs="Arial"/>
          <w:sz w:val="22"/>
          <w:szCs w:val="22"/>
        </w:rPr>
        <w:t xml:space="preserve">a </w:t>
      </w:r>
      <w:r w:rsidR="0047243E">
        <w:rPr>
          <w:rStyle w:val="postbody"/>
          <w:rFonts w:ascii="Arial" w:hAnsi="Arial" w:cs="Arial"/>
          <w:sz w:val="22"/>
          <w:szCs w:val="22"/>
        </w:rPr>
        <w:t xml:space="preserve"> </w:t>
      </w:r>
      <w:r w:rsidR="00891743">
        <w:rPr>
          <w:rStyle w:val="postbody"/>
          <w:rFonts w:ascii="Arial" w:hAnsi="Arial" w:cs="Arial"/>
          <w:sz w:val="22"/>
          <w:szCs w:val="22"/>
          <w:highlight w:val="yellow"/>
        </w:rPr>
        <w:t>21</w:t>
      </w:r>
      <w:r w:rsidR="0047243E" w:rsidRPr="00AE4B83">
        <w:rPr>
          <w:rStyle w:val="postbody"/>
          <w:rFonts w:ascii="Arial" w:hAnsi="Arial" w:cs="Arial"/>
          <w:sz w:val="22"/>
          <w:szCs w:val="22"/>
          <w:highlight w:val="yellow"/>
        </w:rPr>
        <w:t>.06.202</w:t>
      </w:r>
      <w:r w:rsidR="00891743">
        <w:rPr>
          <w:rStyle w:val="postbody"/>
          <w:rFonts w:ascii="Arial" w:hAnsi="Arial" w:cs="Arial"/>
          <w:sz w:val="22"/>
          <w:szCs w:val="22"/>
        </w:rPr>
        <w:t>3</w:t>
      </w:r>
      <w:r w:rsidR="00987D0B" w:rsidRPr="0047243E">
        <w:rPr>
          <w:rStyle w:val="postbody"/>
          <w:rFonts w:ascii="Arial" w:hAnsi="Arial" w:cs="Arial"/>
          <w:sz w:val="22"/>
          <w:szCs w:val="22"/>
        </w:rPr>
        <w:t xml:space="preserve"> </w:t>
      </w:r>
      <w:r w:rsidR="002C39BE" w:rsidRPr="0047243E">
        <w:rPr>
          <w:rStyle w:val="postbody"/>
          <w:rFonts w:ascii="Arial" w:hAnsi="Arial" w:cs="Arial"/>
          <w:sz w:val="22"/>
          <w:szCs w:val="22"/>
        </w:rPr>
        <w:t>r.</w:t>
      </w:r>
    </w:p>
    <w:p w14:paraId="6C8A5FC7" w14:textId="77777777" w:rsidR="00647053" w:rsidRPr="005F48FD" w:rsidRDefault="00647053" w:rsidP="008B1E90">
      <w:pPr>
        <w:numPr>
          <w:ilvl w:val="0"/>
          <w:numId w:val="2"/>
        </w:numPr>
        <w:tabs>
          <w:tab w:val="center" w:pos="5520"/>
          <w:tab w:val="num" w:pos="8080"/>
          <w:tab w:val="right" w:pos="10056"/>
        </w:tabs>
        <w:spacing w:before="120" w:after="120" w:line="360" w:lineRule="auto"/>
        <w:ind w:left="425" w:hanging="425"/>
        <w:jc w:val="both"/>
        <w:rPr>
          <w:rFonts w:ascii="Arial" w:hAnsi="Arial" w:cs="Arial"/>
          <w:sz w:val="22"/>
          <w:szCs w:val="22"/>
        </w:rPr>
      </w:pPr>
      <w:r w:rsidRPr="005F48FD">
        <w:rPr>
          <w:rFonts w:ascii="Arial" w:hAnsi="Arial" w:cs="Arial"/>
          <w:sz w:val="22"/>
          <w:szCs w:val="22"/>
        </w:rPr>
        <w:t xml:space="preserve">Wykonawca na swój koszt zabezpiecza pozostałe czynności oraz materiały niezbędne do należytego wykonania całości </w:t>
      </w:r>
      <w:r w:rsidR="0047243E">
        <w:rPr>
          <w:rFonts w:ascii="Arial" w:hAnsi="Arial" w:cs="Arial"/>
          <w:sz w:val="22"/>
          <w:szCs w:val="22"/>
        </w:rPr>
        <w:t>Przedmiotu Umowy</w:t>
      </w:r>
      <w:r w:rsidRPr="005F48FD">
        <w:rPr>
          <w:rFonts w:ascii="Arial" w:hAnsi="Arial" w:cs="Arial"/>
          <w:sz w:val="22"/>
          <w:szCs w:val="22"/>
        </w:rPr>
        <w:t>.</w:t>
      </w:r>
    </w:p>
    <w:p w14:paraId="1389453D" w14:textId="77777777" w:rsidR="00647053" w:rsidRDefault="00647053" w:rsidP="00DD4DA2">
      <w:pPr>
        <w:numPr>
          <w:ilvl w:val="0"/>
          <w:numId w:val="2"/>
        </w:numPr>
        <w:tabs>
          <w:tab w:val="num" w:pos="1440"/>
          <w:tab w:val="center" w:pos="5556"/>
          <w:tab w:val="num" w:pos="8080"/>
          <w:tab w:val="right" w:pos="10092"/>
        </w:tabs>
        <w:spacing w:before="120" w:after="120" w:line="360" w:lineRule="auto"/>
        <w:ind w:left="426" w:right="-2" w:hanging="426"/>
        <w:jc w:val="both"/>
        <w:rPr>
          <w:rFonts w:ascii="Arial" w:hAnsi="Arial" w:cs="Arial"/>
          <w:sz w:val="22"/>
          <w:szCs w:val="22"/>
        </w:rPr>
      </w:pPr>
      <w:r w:rsidRPr="005F48FD">
        <w:rPr>
          <w:rFonts w:ascii="Arial" w:hAnsi="Arial" w:cs="Arial"/>
          <w:sz w:val="22"/>
          <w:szCs w:val="22"/>
        </w:rPr>
        <w:t>W przypadku, gdy Wykonawca nie wykona lub nienależycie wykona dane zamówienie, wskutek czego inne osoby trzecie dochodzić będą odszkodowania w stosunku do Zamawiającego, Wykonawca obowiązany będzie do pokrycia wszelkich szkód i kosztów poniesionych z tego tytułu przez Zamawiającego.</w:t>
      </w:r>
    </w:p>
    <w:p w14:paraId="1431F706" w14:textId="77777777" w:rsidR="00243BDE" w:rsidRPr="00243BDE" w:rsidRDefault="00243BDE" w:rsidP="00DD4DA2">
      <w:pPr>
        <w:numPr>
          <w:ilvl w:val="0"/>
          <w:numId w:val="2"/>
        </w:numPr>
        <w:tabs>
          <w:tab w:val="num" w:pos="8080"/>
          <w:tab w:val="right" w:pos="10092"/>
        </w:tabs>
        <w:spacing w:before="120" w:after="120" w:line="360" w:lineRule="auto"/>
        <w:ind w:left="426" w:right="-2" w:hanging="426"/>
        <w:jc w:val="both"/>
        <w:rPr>
          <w:rFonts w:ascii="Arial" w:hAnsi="Arial" w:cs="Arial"/>
          <w:sz w:val="22"/>
          <w:szCs w:val="22"/>
        </w:rPr>
      </w:pPr>
      <w:r w:rsidRPr="00834F0F">
        <w:rPr>
          <w:rFonts w:ascii="Arial" w:hAnsi="Arial" w:cs="Arial"/>
          <w:sz w:val="22"/>
          <w:szCs w:val="22"/>
        </w:rPr>
        <w:t>W razie nie wykonania lub nienależytego wykonania przez Wykonawcę czynności związanych z wykonanie</w:t>
      </w:r>
      <w:r w:rsidR="00FF599E">
        <w:rPr>
          <w:rFonts w:ascii="Arial" w:hAnsi="Arial" w:cs="Arial"/>
          <w:sz w:val="22"/>
          <w:szCs w:val="22"/>
        </w:rPr>
        <w:t xml:space="preserve">m całości </w:t>
      </w:r>
      <w:r w:rsidR="00D273C0">
        <w:rPr>
          <w:rFonts w:ascii="Arial" w:hAnsi="Arial" w:cs="Arial"/>
          <w:sz w:val="22"/>
          <w:szCs w:val="22"/>
        </w:rPr>
        <w:t>P</w:t>
      </w:r>
      <w:r w:rsidR="00FF599E">
        <w:rPr>
          <w:rFonts w:ascii="Arial" w:hAnsi="Arial" w:cs="Arial"/>
          <w:sz w:val="22"/>
          <w:szCs w:val="22"/>
        </w:rPr>
        <w:t xml:space="preserve">rzedmiotu </w:t>
      </w:r>
      <w:r w:rsidR="00D273C0">
        <w:rPr>
          <w:rFonts w:ascii="Arial" w:hAnsi="Arial" w:cs="Arial"/>
          <w:sz w:val="22"/>
          <w:szCs w:val="22"/>
        </w:rPr>
        <w:t>Umowy</w:t>
      </w:r>
      <w:r w:rsidR="00FF599E">
        <w:rPr>
          <w:rFonts w:ascii="Arial" w:hAnsi="Arial" w:cs="Arial"/>
          <w:sz w:val="22"/>
          <w:szCs w:val="22"/>
        </w:rPr>
        <w:t xml:space="preserve"> bądź jego części,</w:t>
      </w:r>
      <w:r w:rsidRPr="00834F0F">
        <w:rPr>
          <w:rFonts w:ascii="Arial" w:hAnsi="Arial" w:cs="Arial"/>
          <w:sz w:val="22"/>
          <w:szCs w:val="22"/>
        </w:rPr>
        <w:t xml:space="preserve"> Zamawiający uprawniony jest do wykonania powyższych czynności lub powierzenia wykonania tych czynności innej osobie trzeciej na koszt i ryzyko Wykonawcy bez konieczności uzyskania upoważnienia właściwego </w:t>
      </w:r>
      <w:r w:rsidR="00284265">
        <w:rPr>
          <w:rFonts w:ascii="Arial" w:hAnsi="Arial" w:cs="Arial"/>
          <w:sz w:val="22"/>
          <w:szCs w:val="22"/>
        </w:rPr>
        <w:t>s</w:t>
      </w:r>
      <w:r w:rsidRPr="00834F0F">
        <w:rPr>
          <w:rFonts w:ascii="Arial" w:hAnsi="Arial" w:cs="Arial"/>
          <w:sz w:val="22"/>
          <w:szCs w:val="22"/>
        </w:rPr>
        <w:t>ądu w tym zakresie.</w:t>
      </w:r>
    </w:p>
    <w:p w14:paraId="5BDE6E0E" w14:textId="77777777" w:rsidR="00647053" w:rsidRPr="00647053" w:rsidRDefault="00647053" w:rsidP="008B1E90">
      <w:pPr>
        <w:pStyle w:val="Akapitzlist"/>
        <w:spacing w:before="360" w:after="120" w:line="360" w:lineRule="auto"/>
        <w:ind w:left="0" w:right="-6"/>
        <w:contextualSpacing w:val="0"/>
        <w:jc w:val="center"/>
        <w:rPr>
          <w:rFonts w:ascii="Arial" w:hAnsi="Arial" w:cs="Arial"/>
          <w:b/>
          <w:sz w:val="22"/>
          <w:szCs w:val="22"/>
        </w:rPr>
      </w:pPr>
      <w:r w:rsidRPr="00647053">
        <w:rPr>
          <w:rFonts w:ascii="Arial" w:hAnsi="Arial" w:cs="Arial"/>
          <w:b/>
          <w:sz w:val="22"/>
          <w:szCs w:val="22"/>
        </w:rPr>
        <w:t xml:space="preserve">§ </w:t>
      </w:r>
      <w:r w:rsidR="00284265">
        <w:rPr>
          <w:rFonts w:ascii="Arial" w:hAnsi="Arial" w:cs="Arial"/>
          <w:b/>
          <w:sz w:val="22"/>
          <w:szCs w:val="22"/>
        </w:rPr>
        <w:t>4</w:t>
      </w:r>
      <w:r w:rsidRPr="00647053">
        <w:rPr>
          <w:rFonts w:ascii="Arial" w:hAnsi="Arial" w:cs="Arial"/>
          <w:b/>
          <w:sz w:val="22"/>
          <w:szCs w:val="22"/>
        </w:rPr>
        <w:t xml:space="preserve"> Warunki finansowe</w:t>
      </w:r>
    </w:p>
    <w:p w14:paraId="7F30F6DC" w14:textId="15504248" w:rsidR="00284265" w:rsidRPr="00284265" w:rsidRDefault="00A046A5" w:rsidP="008B1E90">
      <w:pPr>
        <w:numPr>
          <w:ilvl w:val="1"/>
          <w:numId w:val="1"/>
        </w:numPr>
        <w:tabs>
          <w:tab w:val="clear" w:pos="360"/>
          <w:tab w:val="num" w:pos="426"/>
          <w:tab w:val="num" w:pos="567"/>
        </w:tabs>
        <w:spacing w:before="120" w:after="120" w:line="360" w:lineRule="auto"/>
        <w:ind w:left="425" w:hanging="425"/>
        <w:jc w:val="both"/>
        <w:rPr>
          <w:rFonts w:ascii="Arial" w:hAnsi="Arial" w:cs="Arial"/>
          <w:sz w:val="22"/>
          <w:szCs w:val="22"/>
          <w:u w:val="single"/>
          <w:lang w:eastAsia="en-US"/>
        </w:rPr>
      </w:pPr>
      <w:r w:rsidRPr="00284265">
        <w:rPr>
          <w:rFonts w:ascii="Arial" w:hAnsi="Arial" w:cs="Arial"/>
          <w:sz w:val="22"/>
          <w:szCs w:val="22"/>
        </w:rPr>
        <w:t xml:space="preserve">Wykonawca za wykonanie zadania określonego w § 1 umowy otrzyma </w:t>
      </w:r>
      <w:r w:rsidR="00284265">
        <w:rPr>
          <w:rFonts w:ascii="Arial" w:hAnsi="Arial" w:cs="Arial"/>
          <w:sz w:val="22"/>
          <w:szCs w:val="22"/>
        </w:rPr>
        <w:t xml:space="preserve">roczne </w:t>
      </w:r>
      <w:r w:rsidRPr="00284265">
        <w:rPr>
          <w:rFonts w:ascii="Arial" w:hAnsi="Arial" w:cs="Arial"/>
          <w:sz w:val="22"/>
          <w:szCs w:val="22"/>
        </w:rPr>
        <w:t>wynagrodzenie ryczałtowe</w:t>
      </w:r>
      <w:r w:rsidRPr="00284265">
        <w:rPr>
          <w:rFonts w:ascii="Arial" w:hAnsi="Arial" w:cs="Arial"/>
          <w:bCs/>
          <w:sz w:val="22"/>
          <w:szCs w:val="22"/>
        </w:rPr>
        <w:t xml:space="preserve"> netto bez podatku VAT</w:t>
      </w:r>
      <w:r w:rsidRPr="00284265">
        <w:rPr>
          <w:rFonts w:ascii="Arial" w:hAnsi="Arial" w:cs="Arial"/>
          <w:sz w:val="22"/>
          <w:szCs w:val="22"/>
        </w:rPr>
        <w:t xml:space="preserve"> ustalone na podstawie oferty cenowej z dnia</w:t>
      </w:r>
      <w:r w:rsidR="00257F4F">
        <w:rPr>
          <w:rFonts w:ascii="Arial" w:hAnsi="Arial" w:cs="Arial"/>
          <w:sz w:val="22"/>
          <w:szCs w:val="22"/>
        </w:rPr>
        <w:t xml:space="preserve"> </w:t>
      </w:r>
      <w:r w:rsidR="00486C88">
        <w:rPr>
          <w:rFonts w:ascii="Arial" w:hAnsi="Arial" w:cs="Arial"/>
          <w:sz w:val="22"/>
          <w:szCs w:val="22"/>
        </w:rPr>
        <w:t>23.06.2023</w:t>
      </w:r>
      <w:r w:rsidR="00257F4F">
        <w:rPr>
          <w:rFonts w:ascii="Arial" w:hAnsi="Arial" w:cs="Arial"/>
          <w:sz w:val="22"/>
          <w:szCs w:val="22"/>
        </w:rPr>
        <w:t xml:space="preserve"> </w:t>
      </w:r>
      <w:r w:rsidRPr="00284265">
        <w:rPr>
          <w:rFonts w:ascii="Arial" w:hAnsi="Arial" w:cs="Arial"/>
          <w:sz w:val="22"/>
          <w:szCs w:val="22"/>
        </w:rPr>
        <w:t xml:space="preserve">r. w wysokości </w:t>
      </w:r>
      <w:r w:rsidR="00257F4F">
        <w:rPr>
          <w:rFonts w:ascii="Arial" w:hAnsi="Arial" w:cs="Arial"/>
          <w:sz w:val="22"/>
          <w:szCs w:val="22"/>
        </w:rPr>
        <w:t>4 125,00</w:t>
      </w:r>
      <w:r w:rsidRPr="00284265">
        <w:rPr>
          <w:rFonts w:ascii="Arial" w:hAnsi="Arial" w:cs="Arial"/>
          <w:sz w:val="22"/>
          <w:szCs w:val="22"/>
        </w:rPr>
        <w:t xml:space="preserve"> złotych</w:t>
      </w:r>
      <w:r w:rsidRPr="00284265">
        <w:rPr>
          <w:rFonts w:ascii="Arial" w:hAnsi="Arial" w:cs="Arial"/>
          <w:b/>
          <w:sz w:val="22"/>
          <w:szCs w:val="22"/>
        </w:rPr>
        <w:t xml:space="preserve"> </w:t>
      </w:r>
      <w:r w:rsidRPr="00284265">
        <w:rPr>
          <w:rFonts w:ascii="Arial" w:hAnsi="Arial" w:cs="Arial"/>
          <w:sz w:val="22"/>
          <w:szCs w:val="22"/>
        </w:rPr>
        <w:t>+ VAT, (słownie:</w:t>
      </w:r>
      <w:r w:rsidR="00257F4F">
        <w:rPr>
          <w:rFonts w:ascii="Arial" w:hAnsi="Arial" w:cs="Arial"/>
          <w:sz w:val="22"/>
          <w:szCs w:val="22"/>
        </w:rPr>
        <w:t xml:space="preserve"> cztery tysiące </w:t>
      </w:r>
      <w:r w:rsidR="00E503D2">
        <w:rPr>
          <w:rFonts w:ascii="Arial" w:hAnsi="Arial" w:cs="Arial"/>
          <w:sz w:val="22"/>
          <w:szCs w:val="22"/>
        </w:rPr>
        <w:t xml:space="preserve">sto dwadzieścia pięć </w:t>
      </w:r>
      <w:r w:rsidRPr="00284265">
        <w:rPr>
          <w:rFonts w:ascii="Arial" w:hAnsi="Arial" w:cs="Arial"/>
          <w:sz w:val="22"/>
          <w:szCs w:val="22"/>
        </w:rPr>
        <w:t>złotych</w:t>
      </w:r>
      <w:r w:rsidR="00E503D2">
        <w:rPr>
          <w:rFonts w:ascii="Arial" w:hAnsi="Arial" w:cs="Arial"/>
          <w:sz w:val="22"/>
          <w:szCs w:val="22"/>
        </w:rPr>
        <w:t xml:space="preserve"> 00/100 groszy</w:t>
      </w:r>
      <w:r w:rsidRPr="00284265">
        <w:rPr>
          <w:rFonts w:ascii="Arial" w:hAnsi="Arial" w:cs="Arial"/>
          <w:b/>
          <w:sz w:val="22"/>
          <w:szCs w:val="22"/>
        </w:rPr>
        <w:t xml:space="preserve"> </w:t>
      </w:r>
      <w:r w:rsidRPr="00284265">
        <w:rPr>
          <w:rFonts w:ascii="Arial" w:hAnsi="Arial" w:cs="Arial"/>
          <w:sz w:val="22"/>
          <w:szCs w:val="22"/>
        </w:rPr>
        <w:t>plus podatek VAT)</w:t>
      </w:r>
      <w:r w:rsidR="00284265" w:rsidRPr="00284265">
        <w:rPr>
          <w:rFonts w:ascii="Arial" w:hAnsi="Arial" w:cs="Arial"/>
          <w:sz w:val="22"/>
          <w:szCs w:val="22"/>
        </w:rPr>
        <w:t>.</w:t>
      </w:r>
      <w:r w:rsidRPr="00284265">
        <w:rPr>
          <w:rFonts w:ascii="Arial" w:hAnsi="Arial" w:cs="Arial"/>
          <w:sz w:val="22"/>
          <w:szCs w:val="22"/>
        </w:rPr>
        <w:t xml:space="preserve"> </w:t>
      </w:r>
    </w:p>
    <w:p w14:paraId="147B45B8" w14:textId="77777777" w:rsidR="00647053" w:rsidRPr="00284265" w:rsidRDefault="00647053" w:rsidP="008B1E90">
      <w:pPr>
        <w:numPr>
          <w:ilvl w:val="1"/>
          <w:numId w:val="1"/>
        </w:numPr>
        <w:tabs>
          <w:tab w:val="clear" w:pos="360"/>
          <w:tab w:val="num" w:pos="426"/>
          <w:tab w:val="num" w:pos="567"/>
        </w:tabs>
        <w:spacing w:before="120" w:after="120" w:line="360" w:lineRule="auto"/>
        <w:ind w:left="425" w:hanging="425"/>
        <w:jc w:val="both"/>
        <w:rPr>
          <w:rFonts w:ascii="Arial" w:hAnsi="Arial" w:cs="Arial"/>
          <w:sz w:val="22"/>
          <w:szCs w:val="22"/>
          <w:u w:val="single"/>
          <w:lang w:eastAsia="en-US"/>
        </w:rPr>
      </w:pPr>
      <w:r w:rsidRPr="00284265">
        <w:rPr>
          <w:rFonts w:ascii="Arial" w:hAnsi="Arial" w:cs="Arial"/>
          <w:sz w:val="22"/>
          <w:szCs w:val="22"/>
        </w:rPr>
        <w:t>Wynagrodzenie, o którym mowa w zdaniu poprzednim ma charakter wynagrodzenia ryczałtowego w rozumieniu art.</w:t>
      </w:r>
      <w:r w:rsidR="00D952C4">
        <w:rPr>
          <w:rFonts w:ascii="Arial" w:hAnsi="Arial" w:cs="Arial"/>
          <w:sz w:val="22"/>
          <w:szCs w:val="22"/>
        </w:rPr>
        <w:t xml:space="preserve"> </w:t>
      </w:r>
      <w:r w:rsidRPr="00284265">
        <w:rPr>
          <w:rFonts w:ascii="Arial" w:hAnsi="Arial" w:cs="Arial"/>
          <w:sz w:val="22"/>
          <w:szCs w:val="22"/>
        </w:rPr>
        <w:t xml:space="preserve">632 Kodeksu </w:t>
      </w:r>
      <w:r w:rsidR="00D952C4">
        <w:rPr>
          <w:rFonts w:ascii="Arial" w:hAnsi="Arial" w:cs="Arial"/>
          <w:sz w:val="22"/>
          <w:szCs w:val="22"/>
        </w:rPr>
        <w:t>C</w:t>
      </w:r>
      <w:r w:rsidRPr="00284265">
        <w:rPr>
          <w:rFonts w:ascii="Arial" w:hAnsi="Arial" w:cs="Arial"/>
          <w:sz w:val="22"/>
          <w:szCs w:val="22"/>
        </w:rPr>
        <w:t xml:space="preserve">ywilnego i obejmuje wszystkie koszty niezbędne do prawidłowego wykonania Przedmiotu </w:t>
      </w:r>
      <w:r w:rsidR="00DF7D70" w:rsidRPr="00284265">
        <w:rPr>
          <w:rFonts w:ascii="Arial" w:hAnsi="Arial" w:cs="Arial"/>
          <w:sz w:val="22"/>
          <w:szCs w:val="22"/>
        </w:rPr>
        <w:t>U</w:t>
      </w:r>
      <w:r w:rsidRPr="00284265">
        <w:rPr>
          <w:rFonts w:ascii="Arial" w:hAnsi="Arial" w:cs="Arial"/>
          <w:sz w:val="22"/>
          <w:szCs w:val="22"/>
        </w:rPr>
        <w:t>mowy</w:t>
      </w:r>
      <w:r w:rsidR="00284265">
        <w:rPr>
          <w:rFonts w:ascii="Arial" w:hAnsi="Arial" w:cs="Arial"/>
          <w:sz w:val="22"/>
          <w:szCs w:val="22"/>
        </w:rPr>
        <w:t xml:space="preserve"> w skali </w:t>
      </w:r>
      <w:r w:rsidR="001422CA">
        <w:rPr>
          <w:rFonts w:ascii="Arial" w:hAnsi="Arial" w:cs="Arial"/>
          <w:sz w:val="22"/>
          <w:szCs w:val="22"/>
        </w:rPr>
        <w:t>jednego roku</w:t>
      </w:r>
      <w:r w:rsidRPr="00284265">
        <w:rPr>
          <w:rFonts w:ascii="Arial" w:hAnsi="Arial" w:cs="Arial"/>
          <w:sz w:val="22"/>
          <w:szCs w:val="22"/>
        </w:rPr>
        <w:t>.</w:t>
      </w:r>
    </w:p>
    <w:p w14:paraId="582E579E" w14:textId="77777777" w:rsidR="00971449" w:rsidRDefault="00647053" w:rsidP="00DD4DA2">
      <w:pPr>
        <w:pStyle w:val="Akapitzlist"/>
        <w:numPr>
          <w:ilvl w:val="1"/>
          <w:numId w:val="1"/>
        </w:numPr>
        <w:tabs>
          <w:tab w:val="clear" w:pos="360"/>
          <w:tab w:val="num" w:pos="0"/>
          <w:tab w:val="num" w:pos="4820"/>
        </w:tabs>
        <w:spacing w:before="120" w:after="120" w:line="360" w:lineRule="auto"/>
        <w:ind w:left="426" w:hanging="426"/>
        <w:contextualSpacing w:val="0"/>
        <w:jc w:val="both"/>
        <w:rPr>
          <w:rFonts w:ascii="Arial" w:hAnsi="Arial" w:cs="Arial"/>
          <w:sz w:val="22"/>
          <w:szCs w:val="22"/>
        </w:rPr>
      </w:pPr>
      <w:r w:rsidRPr="000F118B">
        <w:rPr>
          <w:rFonts w:ascii="Arial" w:hAnsi="Arial" w:cs="Arial"/>
          <w:sz w:val="22"/>
          <w:szCs w:val="22"/>
        </w:rPr>
        <w:t>Podatek VAT zostanie naliczony zgodnie z obowiązującymi przepisami.</w:t>
      </w:r>
    </w:p>
    <w:p w14:paraId="04E435F3" w14:textId="4D33C203" w:rsidR="00960C3C" w:rsidRDefault="00AE7E82" w:rsidP="008B1E90">
      <w:pPr>
        <w:pStyle w:val="Akapitzlist"/>
        <w:numPr>
          <w:ilvl w:val="1"/>
          <w:numId w:val="1"/>
        </w:numPr>
        <w:tabs>
          <w:tab w:val="clear" w:pos="360"/>
          <w:tab w:val="num" w:pos="0"/>
          <w:tab w:val="num" w:pos="4820"/>
        </w:tabs>
        <w:spacing w:before="120" w:after="120" w:line="360" w:lineRule="auto"/>
        <w:ind w:left="425" w:hanging="425"/>
        <w:contextualSpacing w:val="0"/>
        <w:jc w:val="both"/>
        <w:rPr>
          <w:rFonts w:ascii="Arial" w:hAnsi="Arial" w:cs="Arial"/>
          <w:sz w:val="22"/>
          <w:szCs w:val="22"/>
        </w:rPr>
      </w:pPr>
      <w:r w:rsidRPr="00971449">
        <w:rPr>
          <w:rFonts w:ascii="Arial" w:hAnsi="Arial" w:cs="Arial"/>
          <w:sz w:val="22"/>
          <w:szCs w:val="22"/>
        </w:rPr>
        <w:t xml:space="preserve">Strony zgodnie postanawiają, że rozliczenie za wykonane roboty </w:t>
      </w:r>
      <w:r w:rsidR="00284265">
        <w:rPr>
          <w:rFonts w:ascii="Arial" w:hAnsi="Arial" w:cs="Arial"/>
          <w:sz w:val="22"/>
          <w:szCs w:val="22"/>
        </w:rPr>
        <w:t xml:space="preserve">będzie </w:t>
      </w:r>
      <w:r w:rsidR="00377B0D">
        <w:rPr>
          <w:rFonts w:ascii="Arial" w:hAnsi="Arial" w:cs="Arial"/>
          <w:sz w:val="22"/>
          <w:szCs w:val="22"/>
        </w:rPr>
        <w:t>nast</w:t>
      </w:r>
      <w:r w:rsidR="00284265">
        <w:rPr>
          <w:rFonts w:ascii="Arial" w:hAnsi="Arial" w:cs="Arial"/>
          <w:sz w:val="22"/>
          <w:szCs w:val="22"/>
        </w:rPr>
        <w:t>ę</w:t>
      </w:r>
      <w:r w:rsidR="00377B0D">
        <w:rPr>
          <w:rFonts w:ascii="Arial" w:hAnsi="Arial" w:cs="Arial"/>
          <w:sz w:val="22"/>
          <w:szCs w:val="22"/>
        </w:rPr>
        <w:t>p</w:t>
      </w:r>
      <w:r w:rsidR="00284265">
        <w:rPr>
          <w:rFonts w:ascii="Arial" w:hAnsi="Arial" w:cs="Arial"/>
          <w:sz w:val="22"/>
          <w:szCs w:val="22"/>
        </w:rPr>
        <w:t>owało</w:t>
      </w:r>
      <w:r w:rsidR="00377B0D">
        <w:rPr>
          <w:rFonts w:ascii="Arial" w:hAnsi="Arial" w:cs="Arial"/>
          <w:sz w:val="22"/>
          <w:szCs w:val="22"/>
        </w:rPr>
        <w:t xml:space="preserve"> na podstawie faktur częściowych, </w:t>
      </w:r>
      <w:r w:rsidR="00960C3C">
        <w:rPr>
          <w:rFonts w:ascii="Arial" w:hAnsi="Arial" w:cs="Arial"/>
          <w:sz w:val="22"/>
          <w:szCs w:val="22"/>
        </w:rPr>
        <w:t xml:space="preserve">wystawionych </w:t>
      </w:r>
      <w:r w:rsidR="00284265">
        <w:rPr>
          <w:rFonts w:ascii="Arial" w:hAnsi="Arial" w:cs="Arial"/>
          <w:sz w:val="22"/>
          <w:szCs w:val="22"/>
        </w:rPr>
        <w:t xml:space="preserve">każdorazowo </w:t>
      </w:r>
      <w:r w:rsidR="00960C3C">
        <w:rPr>
          <w:rFonts w:ascii="Arial" w:hAnsi="Arial" w:cs="Arial"/>
          <w:sz w:val="22"/>
          <w:szCs w:val="22"/>
        </w:rPr>
        <w:t xml:space="preserve">po </w:t>
      </w:r>
      <w:r w:rsidR="00284265">
        <w:rPr>
          <w:rFonts w:ascii="Arial" w:hAnsi="Arial" w:cs="Arial"/>
          <w:sz w:val="22"/>
          <w:szCs w:val="22"/>
        </w:rPr>
        <w:t xml:space="preserve">wykonaniu </w:t>
      </w:r>
      <w:r w:rsidR="001422CA">
        <w:rPr>
          <w:rFonts w:ascii="Arial" w:hAnsi="Arial" w:cs="Arial"/>
          <w:sz w:val="22"/>
          <w:szCs w:val="22"/>
        </w:rPr>
        <w:t xml:space="preserve">w ustalonych </w:t>
      </w:r>
      <w:r w:rsidR="001422CA">
        <w:rPr>
          <w:rFonts w:ascii="Arial" w:hAnsi="Arial" w:cs="Arial"/>
          <w:sz w:val="22"/>
          <w:szCs w:val="22"/>
        </w:rPr>
        <w:lastRenderedPageBreak/>
        <w:t xml:space="preserve">terminach </w:t>
      </w:r>
      <w:r w:rsidR="00284265">
        <w:rPr>
          <w:rFonts w:ascii="Arial" w:hAnsi="Arial" w:cs="Arial"/>
          <w:sz w:val="22"/>
          <w:szCs w:val="22"/>
        </w:rPr>
        <w:t>okresowych przeglądów, konserwacji i napraw sprzętu gaśniczego znajdującego się w obiektach Zamawiającego.</w:t>
      </w:r>
    </w:p>
    <w:p w14:paraId="41F64DD2" w14:textId="77777777" w:rsidR="00647053" w:rsidRPr="00DF7D70" w:rsidRDefault="00647053" w:rsidP="00DD4DA2">
      <w:pPr>
        <w:pStyle w:val="Akapitzlist"/>
        <w:numPr>
          <w:ilvl w:val="1"/>
          <w:numId w:val="1"/>
        </w:numPr>
        <w:tabs>
          <w:tab w:val="clear" w:pos="360"/>
          <w:tab w:val="num" w:pos="0"/>
          <w:tab w:val="num" w:pos="567"/>
          <w:tab w:val="left" w:pos="709"/>
          <w:tab w:val="num" w:pos="4820"/>
        </w:tabs>
        <w:spacing w:before="120" w:after="120" w:line="360" w:lineRule="auto"/>
        <w:ind w:left="426" w:hanging="426"/>
        <w:contextualSpacing w:val="0"/>
        <w:jc w:val="both"/>
        <w:rPr>
          <w:rFonts w:ascii="Arial" w:hAnsi="Arial" w:cs="Arial"/>
          <w:sz w:val="22"/>
          <w:szCs w:val="22"/>
        </w:rPr>
      </w:pPr>
      <w:r w:rsidRPr="00DF7D70">
        <w:rPr>
          <w:rFonts w:ascii="Arial" w:hAnsi="Arial" w:cs="Arial"/>
          <w:sz w:val="22"/>
          <w:szCs w:val="22"/>
        </w:rPr>
        <w:t>Strony postana</w:t>
      </w:r>
      <w:r w:rsidR="000039DC" w:rsidRPr="00DF7D70">
        <w:rPr>
          <w:rFonts w:ascii="Arial" w:hAnsi="Arial" w:cs="Arial"/>
          <w:sz w:val="22"/>
          <w:szCs w:val="22"/>
        </w:rPr>
        <w:t>wiają, że termin zapłaty faktur</w:t>
      </w:r>
      <w:r w:rsidRPr="00DF7D70">
        <w:rPr>
          <w:rFonts w:ascii="Arial" w:hAnsi="Arial" w:cs="Arial"/>
          <w:sz w:val="22"/>
          <w:szCs w:val="22"/>
        </w:rPr>
        <w:t xml:space="preserve"> VAT będzie wynosił 21 dni licząc od daty dostarczenia Zamawiające</w:t>
      </w:r>
      <w:r w:rsidR="00016735" w:rsidRPr="00DF7D70">
        <w:rPr>
          <w:rFonts w:ascii="Arial" w:hAnsi="Arial" w:cs="Arial"/>
          <w:sz w:val="22"/>
          <w:szCs w:val="22"/>
        </w:rPr>
        <w:t>mu faktury, o której mowa w</w:t>
      </w:r>
      <w:r w:rsidR="001422CA">
        <w:rPr>
          <w:rFonts w:ascii="Arial" w:hAnsi="Arial" w:cs="Arial"/>
          <w:sz w:val="22"/>
          <w:szCs w:val="22"/>
        </w:rPr>
        <w:t xml:space="preserve"> punkcie poprzednim</w:t>
      </w:r>
      <w:r w:rsidRPr="00DF7D70">
        <w:rPr>
          <w:rFonts w:ascii="Arial" w:hAnsi="Arial" w:cs="Arial"/>
          <w:sz w:val="22"/>
          <w:szCs w:val="22"/>
        </w:rPr>
        <w:t>, wraz z</w:t>
      </w:r>
      <w:r w:rsidR="00DF7D70">
        <w:rPr>
          <w:rFonts w:ascii="Arial" w:hAnsi="Arial" w:cs="Arial"/>
          <w:sz w:val="22"/>
          <w:szCs w:val="22"/>
        </w:rPr>
        <w:t xml:space="preserve"> </w:t>
      </w:r>
      <w:r w:rsidRPr="00DF7D70">
        <w:rPr>
          <w:rFonts w:ascii="Arial" w:hAnsi="Arial" w:cs="Arial"/>
          <w:sz w:val="22"/>
          <w:szCs w:val="22"/>
        </w:rPr>
        <w:t>odpowiednimi protokołami</w:t>
      </w:r>
      <w:r w:rsidR="00562212">
        <w:rPr>
          <w:rFonts w:ascii="Arial" w:hAnsi="Arial" w:cs="Arial"/>
          <w:sz w:val="22"/>
          <w:szCs w:val="22"/>
        </w:rPr>
        <w:t xml:space="preserve"> przeglądu</w:t>
      </w:r>
      <w:r w:rsidRPr="00DF7D70">
        <w:rPr>
          <w:rFonts w:ascii="Arial" w:hAnsi="Arial" w:cs="Arial"/>
          <w:sz w:val="22"/>
          <w:szCs w:val="22"/>
        </w:rPr>
        <w:t>.</w:t>
      </w:r>
    </w:p>
    <w:p w14:paraId="21144104" w14:textId="77777777" w:rsidR="00903E74" w:rsidRPr="00903E74" w:rsidRDefault="00647053" w:rsidP="00DD4DA2">
      <w:pPr>
        <w:pStyle w:val="Akapitzlist"/>
        <w:numPr>
          <w:ilvl w:val="1"/>
          <w:numId w:val="1"/>
        </w:numPr>
        <w:tabs>
          <w:tab w:val="clear" w:pos="360"/>
          <w:tab w:val="num" w:pos="0"/>
          <w:tab w:val="num" w:pos="4820"/>
        </w:tabs>
        <w:spacing w:before="120" w:after="120" w:line="360" w:lineRule="auto"/>
        <w:ind w:left="426" w:hanging="426"/>
        <w:contextualSpacing w:val="0"/>
        <w:jc w:val="both"/>
        <w:rPr>
          <w:rFonts w:ascii="Arial" w:hAnsi="Arial" w:cs="Arial"/>
          <w:sz w:val="22"/>
          <w:szCs w:val="22"/>
        </w:rPr>
      </w:pPr>
      <w:r w:rsidRPr="00647053">
        <w:rPr>
          <w:rFonts w:ascii="Arial" w:hAnsi="Arial" w:cs="Arial"/>
          <w:sz w:val="22"/>
          <w:szCs w:val="22"/>
        </w:rPr>
        <w:t>W raz</w:t>
      </w:r>
      <w:r w:rsidR="000039DC">
        <w:rPr>
          <w:rFonts w:ascii="Arial" w:hAnsi="Arial" w:cs="Arial"/>
          <w:sz w:val="22"/>
          <w:szCs w:val="22"/>
        </w:rPr>
        <w:t>ie opóźnienia w zapłacie faktur</w:t>
      </w:r>
      <w:r w:rsidRPr="00647053">
        <w:rPr>
          <w:rFonts w:ascii="Arial" w:hAnsi="Arial" w:cs="Arial"/>
          <w:sz w:val="22"/>
          <w:szCs w:val="22"/>
        </w:rPr>
        <w:t xml:space="preserve"> stosowane będą odsetki ustawowe.</w:t>
      </w:r>
    </w:p>
    <w:p w14:paraId="210EF41F" w14:textId="77777777" w:rsidR="009B2201" w:rsidRDefault="009B2201" w:rsidP="00CD690F">
      <w:pPr>
        <w:pStyle w:val="Tekstpodstawowy"/>
        <w:spacing w:before="360" w:line="360" w:lineRule="auto"/>
        <w:ind w:right="-6"/>
        <w:jc w:val="center"/>
        <w:rPr>
          <w:rFonts w:ascii="Arial" w:hAnsi="Arial" w:cs="Arial"/>
          <w:b/>
          <w:bCs/>
          <w:sz w:val="22"/>
          <w:szCs w:val="22"/>
        </w:rPr>
      </w:pPr>
      <w:r w:rsidRPr="008F1A2B">
        <w:rPr>
          <w:rFonts w:ascii="Arial" w:hAnsi="Arial" w:cs="Arial"/>
          <w:b/>
          <w:bCs/>
          <w:sz w:val="22"/>
          <w:szCs w:val="22"/>
        </w:rPr>
        <w:t xml:space="preserve">§ </w:t>
      </w:r>
      <w:r w:rsidR="00562212">
        <w:rPr>
          <w:rFonts w:ascii="Arial" w:hAnsi="Arial" w:cs="Arial"/>
          <w:b/>
          <w:bCs/>
          <w:sz w:val="22"/>
          <w:szCs w:val="22"/>
        </w:rPr>
        <w:t>5</w:t>
      </w:r>
      <w:r>
        <w:rPr>
          <w:rFonts w:ascii="Arial" w:hAnsi="Arial" w:cs="Arial"/>
          <w:b/>
          <w:bCs/>
          <w:sz w:val="22"/>
          <w:szCs w:val="22"/>
        </w:rPr>
        <w:t xml:space="preserve"> </w:t>
      </w:r>
      <w:r w:rsidR="00562212">
        <w:rPr>
          <w:rFonts w:ascii="Arial" w:hAnsi="Arial" w:cs="Arial"/>
          <w:b/>
          <w:bCs/>
          <w:sz w:val="22"/>
          <w:szCs w:val="22"/>
        </w:rPr>
        <w:t xml:space="preserve">Termin realizacji </w:t>
      </w:r>
      <w:r w:rsidR="00074B63">
        <w:rPr>
          <w:rFonts w:ascii="Arial" w:hAnsi="Arial" w:cs="Arial"/>
          <w:b/>
          <w:bCs/>
          <w:sz w:val="22"/>
          <w:szCs w:val="22"/>
        </w:rPr>
        <w:t>u</w:t>
      </w:r>
      <w:r w:rsidR="00562212">
        <w:rPr>
          <w:rFonts w:ascii="Arial" w:hAnsi="Arial" w:cs="Arial"/>
          <w:b/>
          <w:bCs/>
          <w:sz w:val="22"/>
          <w:szCs w:val="22"/>
        </w:rPr>
        <w:t>mowy</w:t>
      </w:r>
    </w:p>
    <w:p w14:paraId="55B80F8B" w14:textId="52F51F8B" w:rsidR="00562212" w:rsidRPr="00562212" w:rsidRDefault="00562212" w:rsidP="00AE4B83">
      <w:pPr>
        <w:pStyle w:val="Tekstpodstawowy"/>
        <w:spacing w:before="120" w:line="360" w:lineRule="auto"/>
        <w:ind w:right="-6"/>
        <w:jc w:val="both"/>
        <w:rPr>
          <w:rFonts w:ascii="Arial" w:hAnsi="Arial" w:cs="Arial"/>
          <w:bCs/>
          <w:sz w:val="22"/>
          <w:szCs w:val="22"/>
        </w:rPr>
      </w:pPr>
      <w:r w:rsidRPr="00562212">
        <w:rPr>
          <w:rFonts w:ascii="Arial" w:hAnsi="Arial" w:cs="Arial"/>
          <w:bCs/>
          <w:sz w:val="22"/>
          <w:szCs w:val="22"/>
        </w:rPr>
        <w:t xml:space="preserve">Niniejsza umowa zostaje zawarta na </w:t>
      </w:r>
      <w:r w:rsidR="00D952C4">
        <w:rPr>
          <w:rFonts w:ascii="Arial" w:hAnsi="Arial" w:cs="Arial"/>
          <w:bCs/>
          <w:sz w:val="22"/>
          <w:szCs w:val="22"/>
        </w:rPr>
        <w:t xml:space="preserve">czas określony </w:t>
      </w:r>
      <w:r w:rsidR="00AE4B83">
        <w:rPr>
          <w:rFonts w:ascii="Arial" w:hAnsi="Arial" w:cs="Arial"/>
          <w:bCs/>
          <w:sz w:val="22"/>
          <w:szCs w:val="22"/>
        </w:rPr>
        <w:t>od</w:t>
      </w:r>
      <w:r w:rsidRPr="00562212">
        <w:rPr>
          <w:rFonts w:ascii="Arial" w:hAnsi="Arial" w:cs="Arial"/>
          <w:bCs/>
          <w:sz w:val="22"/>
          <w:szCs w:val="22"/>
        </w:rPr>
        <w:t xml:space="preserve"> dnia </w:t>
      </w:r>
      <w:r w:rsidR="00AE4B83">
        <w:rPr>
          <w:rFonts w:ascii="Arial" w:hAnsi="Arial" w:cs="Arial"/>
          <w:bCs/>
          <w:sz w:val="22"/>
          <w:szCs w:val="22"/>
        </w:rPr>
        <w:t>01.07.</w:t>
      </w:r>
      <w:r w:rsidRPr="00562212">
        <w:rPr>
          <w:rFonts w:ascii="Arial" w:hAnsi="Arial" w:cs="Arial"/>
          <w:bCs/>
          <w:sz w:val="22"/>
          <w:szCs w:val="22"/>
        </w:rPr>
        <w:t>2023 r</w:t>
      </w:r>
      <w:r w:rsidR="00AE4B83">
        <w:rPr>
          <w:rFonts w:ascii="Arial" w:hAnsi="Arial" w:cs="Arial"/>
          <w:bCs/>
          <w:sz w:val="22"/>
          <w:szCs w:val="22"/>
        </w:rPr>
        <w:t>oku do dnia 30.06.2026 roku.</w:t>
      </w:r>
    </w:p>
    <w:p w14:paraId="11392FE0" w14:textId="77777777" w:rsidR="009B2201" w:rsidRPr="005F48FD" w:rsidRDefault="009B2201" w:rsidP="00CD690F">
      <w:pPr>
        <w:spacing w:before="360" w:after="120" w:line="360" w:lineRule="auto"/>
        <w:jc w:val="center"/>
        <w:rPr>
          <w:rFonts w:ascii="Arial" w:hAnsi="Arial" w:cs="Arial"/>
          <w:sz w:val="22"/>
          <w:szCs w:val="22"/>
        </w:rPr>
      </w:pPr>
      <w:r w:rsidRPr="008F1A2B">
        <w:rPr>
          <w:rFonts w:ascii="Arial" w:hAnsi="Arial" w:cs="Arial"/>
          <w:b/>
          <w:bCs/>
          <w:sz w:val="22"/>
          <w:szCs w:val="22"/>
        </w:rPr>
        <w:t xml:space="preserve">§ </w:t>
      </w:r>
      <w:r w:rsidR="00E627A6">
        <w:rPr>
          <w:rFonts w:ascii="Arial" w:hAnsi="Arial" w:cs="Arial"/>
          <w:b/>
          <w:bCs/>
          <w:sz w:val="22"/>
          <w:szCs w:val="22"/>
        </w:rPr>
        <w:t>6</w:t>
      </w:r>
      <w:r>
        <w:rPr>
          <w:rFonts w:ascii="Arial" w:hAnsi="Arial" w:cs="Arial"/>
          <w:b/>
          <w:bCs/>
          <w:sz w:val="22"/>
          <w:szCs w:val="22"/>
        </w:rPr>
        <w:t xml:space="preserve"> Kary umowne</w:t>
      </w:r>
    </w:p>
    <w:p w14:paraId="59EE58D3" w14:textId="77777777" w:rsidR="009B2201" w:rsidRPr="00E627A6" w:rsidRDefault="009B2201" w:rsidP="00DD4DA2">
      <w:pPr>
        <w:pStyle w:val="Akapitzlist"/>
        <w:numPr>
          <w:ilvl w:val="3"/>
          <w:numId w:val="2"/>
        </w:numPr>
        <w:spacing w:before="120" w:after="120" w:line="360" w:lineRule="auto"/>
        <w:ind w:left="426"/>
        <w:jc w:val="both"/>
        <w:rPr>
          <w:rFonts w:ascii="Arial" w:hAnsi="Arial" w:cs="Arial"/>
          <w:sz w:val="22"/>
          <w:szCs w:val="22"/>
        </w:rPr>
      </w:pPr>
      <w:r w:rsidRPr="00E627A6">
        <w:rPr>
          <w:rFonts w:ascii="Arial" w:hAnsi="Arial" w:cs="Arial"/>
          <w:sz w:val="22"/>
          <w:szCs w:val="22"/>
        </w:rPr>
        <w:t>Ustala się kary umowne w następujących przypadkach i wysokościach:</w:t>
      </w:r>
    </w:p>
    <w:p w14:paraId="27D27630" w14:textId="77777777" w:rsidR="009B2201" w:rsidRPr="009B2201" w:rsidRDefault="00E627A6" w:rsidP="00DF7D70">
      <w:pPr>
        <w:tabs>
          <w:tab w:val="center" w:pos="5301"/>
          <w:tab w:val="right" w:pos="9837"/>
        </w:tabs>
        <w:spacing w:before="120" w:after="120" w:line="360" w:lineRule="auto"/>
        <w:ind w:left="426"/>
        <w:jc w:val="both"/>
        <w:rPr>
          <w:rFonts w:ascii="Arial" w:hAnsi="Arial" w:cs="Arial"/>
          <w:sz w:val="22"/>
          <w:szCs w:val="22"/>
        </w:rPr>
      </w:pPr>
      <w:r>
        <w:rPr>
          <w:rFonts w:ascii="Arial" w:hAnsi="Arial" w:cs="Arial"/>
          <w:sz w:val="22"/>
          <w:szCs w:val="22"/>
        </w:rPr>
        <w:t xml:space="preserve">a)  </w:t>
      </w:r>
      <w:r w:rsidR="009B2201" w:rsidRPr="009B2201">
        <w:rPr>
          <w:rFonts w:ascii="Arial" w:hAnsi="Arial" w:cs="Arial"/>
          <w:sz w:val="22"/>
          <w:szCs w:val="22"/>
        </w:rPr>
        <w:t xml:space="preserve">Zamawiający jest zobowiązany do zapłaty Wykonawcy kar umownych: </w:t>
      </w:r>
    </w:p>
    <w:p w14:paraId="500CD99E" w14:textId="77777777" w:rsidR="009B2201" w:rsidRPr="009B2201" w:rsidRDefault="009B2201" w:rsidP="00DF7D70">
      <w:pPr>
        <w:tabs>
          <w:tab w:val="center" w:pos="5301"/>
          <w:tab w:val="right" w:pos="9837"/>
        </w:tabs>
        <w:spacing w:before="120" w:after="120" w:line="360" w:lineRule="auto"/>
        <w:ind w:left="851" w:hanging="142"/>
        <w:jc w:val="both"/>
        <w:rPr>
          <w:rFonts w:ascii="Arial" w:hAnsi="Arial" w:cs="Arial"/>
          <w:sz w:val="22"/>
          <w:szCs w:val="22"/>
        </w:rPr>
      </w:pPr>
      <w:r w:rsidRPr="009B2201">
        <w:rPr>
          <w:rFonts w:ascii="Arial" w:hAnsi="Arial" w:cs="Arial"/>
          <w:sz w:val="22"/>
          <w:szCs w:val="22"/>
        </w:rPr>
        <w:t xml:space="preserve">- w wysokości 10% wynagrodzenia ryczałtowego, jeśli Wykonawca odstąpi od </w:t>
      </w:r>
      <w:r w:rsidR="00E627A6">
        <w:rPr>
          <w:rFonts w:ascii="Arial" w:hAnsi="Arial" w:cs="Arial"/>
          <w:sz w:val="22"/>
          <w:szCs w:val="22"/>
        </w:rPr>
        <w:t>U</w:t>
      </w:r>
      <w:r w:rsidRPr="009B2201">
        <w:rPr>
          <w:rFonts w:ascii="Arial" w:hAnsi="Arial" w:cs="Arial"/>
          <w:sz w:val="22"/>
          <w:szCs w:val="22"/>
        </w:rPr>
        <w:t>mowy z przyczyn podanych w art. 640 Kodeksu Cywilnego.</w:t>
      </w:r>
    </w:p>
    <w:p w14:paraId="1805557F" w14:textId="77777777" w:rsidR="009B2201" w:rsidRPr="009B2201" w:rsidRDefault="00E627A6" w:rsidP="00460071">
      <w:pPr>
        <w:tabs>
          <w:tab w:val="center" w:pos="5301"/>
          <w:tab w:val="right" w:pos="9837"/>
        </w:tabs>
        <w:spacing w:before="120" w:after="120" w:line="360" w:lineRule="auto"/>
        <w:ind w:left="426"/>
        <w:jc w:val="both"/>
        <w:rPr>
          <w:rFonts w:ascii="Arial" w:hAnsi="Arial" w:cs="Arial"/>
          <w:sz w:val="22"/>
          <w:szCs w:val="22"/>
        </w:rPr>
      </w:pPr>
      <w:r>
        <w:rPr>
          <w:rFonts w:ascii="Arial" w:hAnsi="Arial" w:cs="Arial"/>
          <w:sz w:val="22"/>
          <w:szCs w:val="22"/>
        </w:rPr>
        <w:t xml:space="preserve">b)  </w:t>
      </w:r>
      <w:r w:rsidR="009B2201" w:rsidRPr="009B2201">
        <w:rPr>
          <w:rFonts w:ascii="Arial" w:hAnsi="Arial" w:cs="Arial"/>
          <w:sz w:val="22"/>
          <w:szCs w:val="22"/>
        </w:rPr>
        <w:t>Wykonawca jest zobowiązany do zapłaty Zamawiającemu kar umownych:</w:t>
      </w:r>
    </w:p>
    <w:p w14:paraId="1FADAD79" w14:textId="77777777" w:rsidR="009B2201" w:rsidRPr="005F48FD" w:rsidRDefault="009B2201" w:rsidP="00E627A6">
      <w:pPr>
        <w:tabs>
          <w:tab w:val="center" w:pos="4896"/>
          <w:tab w:val="right" w:pos="9432"/>
        </w:tabs>
        <w:spacing w:before="120" w:after="120" w:line="360" w:lineRule="auto"/>
        <w:ind w:left="851" w:hanging="142"/>
        <w:jc w:val="both"/>
        <w:rPr>
          <w:rFonts w:ascii="Arial" w:hAnsi="Arial" w:cs="Arial"/>
          <w:sz w:val="22"/>
          <w:szCs w:val="22"/>
        </w:rPr>
      </w:pPr>
      <w:r w:rsidRPr="009B2201">
        <w:rPr>
          <w:rFonts w:ascii="Arial" w:hAnsi="Arial" w:cs="Arial"/>
          <w:sz w:val="22"/>
          <w:szCs w:val="22"/>
        </w:rPr>
        <w:t>-</w:t>
      </w:r>
      <w:r w:rsidRPr="009B2201">
        <w:rPr>
          <w:rFonts w:ascii="Arial" w:hAnsi="Arial" w:cs="Arial"/>
          <w:sz w:val="22"/>
          <w:szCs w:val="22"/>
        </w:rPr>
        <w:tab/>
        <w:t xml:space="preserve">za </w:t>
      </w:r>
      <w:r w:rsidRPr="005F48FD">
        <w:rPr>
          <w:rFonts w:ascii="Arial" w:hAnsi="Arial" w:cs="Arial"/>
          <w:sz w:val="22"/>
          <w:szCs w:val="22"/>
        </w:rPr>
        <w:t xml:space="preserve">zwłokę w wykonaniu </w:t>
      </w:r>
      <w:r w:rsidR="00E627A6">
        <w:rPr>
          <w:rFonts w:ascii="Arial" w:hAnsi="Arial" w:cs="Arial"/>
          <w:sz w:val="22"/>
          <w:szCs w:val="22"/>
        </w:rPr>
        <w:t>U</w:t>
      </w:r>
      <w:r w:rsidRPr="005F48FD">
        <w:rPr>
          <w:rFonts w:ascii="Arial" w:hAnsi="Arial" w:cs="Arial"/>
          <w:sz w:val="22"/>
          <w:szCs w:val="22"/>
        </w:rPr>
        <w:t>mowy w wysokości 1% wynagrodzenia ryczałtowego za każdy dzień zwłoki,</w:t>
      </w:r>
    </w:p>
    <w:p w14:paraId="64E4C79B" w14:textId="77777777" w:rsidR="009B2201" w:rsidRPr="005F48FD" w:rsidRDefault="009B2201" w:rsidP="00460071">
      <w:pPr>
        <w:tabs>
          <w:tab w:val="center" w:pos="4896"/>
          <w:tab w:val="right" w:pos="9432"/>
        </w:tabs>
        <w:spacing w:before="120" w:after="120" w:line="360" w:lineRule="auto"/>
        <w:ind w:left="851" w:hanging="142"/>
        <w:jc w:val="both"/>
        <w:rPr>
          <w:rFonts w:ascii="Arial" w:hAnsi="Arial" w:cs="Arial"/>
          <w:sz w:val="22"/>
          <w:szCs w:val="22"/>
        </w:rPr>
      </w:pPr>
      <w:r w:rsidRPr="005F48FD">
        <w:rPr>
          <w:rFonts w:ascii="Arial" w:hAnsi="Arial" w:cs="Arial"/>
          <w:sz w:val="22"/>
          <w:szCs w:val="22"/>
        </w:rPr>
        <w:t>- za odstąpienie od umowy przez Zamawiającego z przyczyn dotyczących Wykonawcy (art. 635, 636 § 1, art. 637 § 2</w:t>
      </w:r>
      <w:r w:rsidR="00E627A6">
        <w:rPr>
          <w:rFonts w:ascii="Arial" w:hAnsi="Arial" w:cs="Arial"/>
          <w:sz w:val="22"/>
          <w:szCs w:val="22"/>
        </w:rPr>
        <w:t xml:space="preserve"> </w:t>
      </w:r>
      <w:r w:rsidRPr="005F48FD">
        <w:rPr>
          <w:rFonts w:ascii="Arial" w:hAnsi="Arial" w:cs="Arial"/>
          <w:sz w:val="22"/>
          <w:szCs w:val="22"/>
        </w:rPr>
        <w:t>K</w:t>
      </w:r>
      <w:r w:rsidR="00E627A6">
        <w:rPr>
          <w:rFonts w:ascii="Arial" w:hAnsi="Arial" w:cs="Arial"/>
          <w:sz w:val="22"/>
          <w:szCs w:val="22"/>
        </w:rPr>
        <w:t xml:space="preserve">odeksu </w:t>
      </w:r>
      <w:r w:rsidRPr="005F48FD">
        <w:rPr>
          <w:rFonts w:ascii="Arial" w:hAnsi="Arial" w:cs="Arial"/>
          <w:sz w:val="22"/>
          <w:szCs w:val="22"/>
        </w:rPr>
        <w:t>C</w:t>
      </w:r>
      <w:r w:rsidR="00E627A6">
        <w:rPr>
          <w:rFonts w:ascii="Arial" w:hAnsi="Arial" w:cs="Arial"/>
          <w:sz w:val="22"/>
          <w:szCs w:val="22"/>
        </w:rPr>
        <w:t>ywilnego</w:t>
      </w:r>
      <w:r w:rsidRPr="005F48FD">
        <w:rPr>
          <w:rFonts w:ascii="Arial" w:hAnsi="Arial" w:cs="Arial"/>
          <w:sz w:val="22"/>
          <w:szCs w:val="22"/>
        </w:rPr>
        <w:t>) w wysokości 10% wynagrodzenia ryczałtowego.</w:t>
      </w:r>
    </w:p>
    <w:p w14:paraId="37CA7E8B" w14:textId="77777777" w:rsidR="00E627A6" w:rsidRDefault="009B2201" w:rsidP="00DD4DA2">
      <w:pPr>
        <w:pStyle w:val="Akapitzlist"/>
        <w:numPr>
          <w:ilvl w:val="3"/>
          <w:numId w:val="2"/>
        </w:numPr>
        <w:spacing w:before="120" w:after="120" w:line="360" w:lineRule="auto"/>
        <w:ind w:left="425" w:hanging="357"/>
        <w:contextualSpacing w:val="0"/>
        <w:jc w:val="both"/>
        <w:rPr>
          <w:rFonts w:ascii="Arial" w:hAnsi="Arial" w:cs="Arial"/>
          <w:sz w:val="22"/>
          <w:szCs w:val="22"/>
        </w:rPr>
      </w:pPr>
      <w:r w:rsidRPr="00E627A6">
        <w:rPr>
          <w:rFonts w:ascii="Arial" w:hAnsi="Arial" w:cs="Arial"/>
          <w:sz w:val="22"/>
          <w:szCs w:val="22"/>
        </w:rPr>
        <w:t>Przez wynagrodzenie ryczałtowe wymienione w niniejsz</w:t>
      </w:r>
      <w:r w:rsidR="00E627A6">
        <w:rPr>
          <w:rFonts w:ascii="Arial" w:hAnsi="Arial" w:cs="Arial"/>
          <w:sz w:val="22"/>
          <w:szCs w:val="22"/>
        </w:rPr>
        <w:t>ym</w:t>
      </w:r>
      <w:r w:rsidRPr="00E627A6">
        <w:rPr>
          <w:rFonts w:ascii="Arial" w:hAnsi="Arial" w:cs="Arial"/>
          <w:sz w:val="22"/>
          <w:szCs w:val="22"/>
        </w:rPr>
        <w:t xml:space="preserve"> paragraf</w:t>
      </w:r>
      <w:r w:rsidR="00E627A6">
        <w:rPr>
          <w:rFonts w:ascii="Arial" w:hAnsi="Arial" w:cs="Arial"/>
          <w:sz w:val="22"/>
          <w:szCs w:val="22"/>
        </w:rPr>
        <w:t>ie</w:t>
      </w:r>
      <w:r w:rsidRPr="00E627A6">
        <w:rPr>
          <w:rFonts w:ascii="Arial" w:hAnsi="Arial" w:cs="Arial"/>
          <w:sz w:val="22"/>
          <w:szCs w:val="22"/>
        </w:rPr>
        <w:t xml:space="preserve"> rozumie się</w:t>
      </w:r>
      <w:r w:rsidR="00E627A6">
        <w:rPr>
          <w:rFonts w:ascii="Arial" w:hAnsi="Arial" w:cs="Arial"/>
          <w:sz w:val="22"/>
          <w:szCs w:val="22"/>
        </w:rPr>
        <w:t xml:space="preserve"> </w:t>
      </w:r>
      <w:r w:rsidRPr="00E627A6">
        <w:rPr>
          <w:rFonts w:ascii="Arial" w:hAnsi="Arial" w:cs="Arial"/>
          <w:sz w:val="22"/>
          <w:szCs w:val="22"/>
        </w:rPr>
        <w:t xml:space="preserve">wynagrodzenie określone w § </w:t>
      </w:r>
      <w:r w:rsidR="00E627A6">
        <w:rPr>
          <w:rFonts w:ascii="Arial" w:hAnsi="Arial" w:cs="Arial"/>
          <w:sz w:val="22"/>
          <w:szCs w:val="22"/>
        </w:rPr>
        <w:t>4</w:t>
      </w:r>
      <w:r w:rsidR="00406EE2" w:rsidRPr="00E627A6">
        <w:rPr>
          <w:rFonts w:ascii="Arial" w:hAnsi="Arial" w:cs="Arial"/>
          <w:sz w:val="22"/>
          <w:szCs w:val="22"/>
        </w:rPr>
        <w:t xml:space="preserve"> pkt. 1</w:t>
      </w:r>
      <w:r w:rsidRPr="00E627A6">
        <w:rPr>
          <w:rFonts w:ascii="Arial" w:hAnsi="Arial" w:cs="Arial"/>
          <w:sz w:val="22"/>
          <w:szCs w:val="22"/>
        </w:rPr>
        <w:t xml:space="preserve"> bez podatku VAT.</w:t>
      </w:r>
    </w:p>
    <w:p w14:paraId="6E657049" w14:textId="77777777" w:rsidR="00E627A6" w:rsidRDefault="00E627A6" w:rsidP="00DD4DA2">
      <w:pPr>
        <w:pStyle w:val="Akapitzlist"/>
        <w:numPr>
          <w:ilvl w:val="3"/>
          <w:numId w:val="2"/>
        </w:numPr>
        <w:spacing w:before="120" w:after="120" w:line="360" w:lineRule="auto"/>
        <w:ind w:left="425" w:hanging="357"/>
        <w:contextualSpacing w:val="0"/>
        <w:jc w:val="both"/>
        <w:rPr>
          <w:rFonts w:ascii="Arial" w:hAnsi="Arial" w:cs="Arial"/>
          <w:sz w:val="22"/>
          <w:szCs w:val="22"/>
        </w:rPr>
      </w:pPr>
      <w:r>
        <w:rPr>
          <w:rFonts w:ascii="Arial" w:hAnsi="Arial" w:cs="Arial"/>
          <w:sz w:val="22"/>
          <w:szCs w:val="22"/>
        </w:rPr>
        <w:t>Oprócz kar umownych Zamawiającemu przysługuje prawo roszczenia o odszkodowanie z tytułu niewykonania umowy na zasadach ogólnych wynikających z art. 471 i następnych Kodeksu Cywilnego</w:t>
      </w:r>
    </w:p>
    <w:p w14:paraId="44919FE6" w14:textId="77777777" w:rsidR="009B2201" w:rsidRPr="008F1A2B" w:rsidRDefault="009B2201" w:rsidP="00CD690F">
      <w:pPr>
        <w:spacing w:before="360" w:after="120" w:line="360" w:lineRule="auto"/>
        <w:ind w:right="-6"/>
        <w:jc w:val="center"/>
        <w:rPr>
          <w:rFonts w:ascii="Arial" w:hAnsi="Arial" w:cs="Arial"/>
          <w:b/>
          <w:sz w:val="22"/>
          <w:szCs w:val="22"/>
        </w:rPr>
      </w:pPr>
      <w:r>
        <w:rPr>
          <w:rFonts w:ascii="Arial" w:hAnsi="Arial" w:cs="Arial"/>
          <w:b/>
          <w:sz w:val="22"/>
          <w:szCs w:val="22"/>
        </w:rPr>
        <w:t xml:space="preserve">§ </w:t>
      </w:r>
      <w:r w:rsidR="0008293F">
        <w:rPr>
          <w:rFonts w:ascii="Arial" w:hAnsi="Arial" w:cs="Arial"/>
          <w:b/>
          <w:sz w:val="22"/>
          <w:szCs w:val="22"/>
        </w:rPr>
        <w:t>7</w:t>
      </w:r>
      <w:r>
        <w:rPr>
          <w:rFonts w:ascii="Arial" w:hAnsi="Arial" w:cs="Arial"/>
          <w:b/>
          <w:sz w:val="22"/>
          <w:szCs w:val="22"/>
        </w:rPr>
        <w:t xml:space="preserve"> Zarządzanie realizacją umowy</w:t>
      </w:r>
    </w:p>
    <w:p w14:paraId="21B00C4E" w14:textId="77777777" w:rsidR="006A4022" w:rsidRPr="006A4022" w:rsidRDefault="00AE18BA" w:rsidP="00DD4DA2">
      <w:pPr>
        <w:pStyle w:val="Akapitzlist"/>
        <w:numPr>
          <w:ilvl w:val="0"/>
          <w:numId w:val="8"/>
        </w:numPr>
        <w:tabs>
          <w:tab w:val="left" w:pos="426"/>
        </w:tabs>
        <w:spacing w:before="120" w:after="120" w:line="360" w:lineRule="auto"/>
        <w:ind w:left="426" w:hanging="426"/>
        <w:jc w:val="both"/>
        <w:rPr>
          <w:rFonts w:ascii="Arial" w:hAnsi="Arial" w:cs="Arial"/>
          <w:sz w:val="22"/>
          <w:szCs w:val="22"/>
        </w:rPr>
      </w:pPr>
      <w:r w:rsidRPr="006A4022">
        <w:rPr>
          <w:rFonts w:ascii="Arial" w:hAnsi="Arial" w:cs="Arial"/>
          <w:sz w:val="22"/>
          <w:szCs w:val="22"/>
        </w:rPr>
        <w:t>Przedstawiciel</w:t>
      </w:r>
      <w:r w:rsidR="006A4022" w:rsidRPr="006A4022">
        <w:rPr>
          <w:rFonts w:ascii="Arial" w:hAnsi="Arial" w:cs="Arial"/>
          <w:sz w:val="22"/>
          <w:szCs w:val="22"/>
        </w:rPr>
        <w:t>ami</w:t>
      </w:r>
      <w:r w:rsidRPr="006A4022">
        <w:rPr>
          <w:rFonts w:ascii="Arial" w:hAnsi="Arial" w:cs="Arial"/>
          <w:sz w:val="22"/>
          <w:szCs w:val="22"/>
        </w:rPr>
        <w:t xml:space="preserve"> Zamawiającego </w:t>
      </w:r>
      <w:r w:rsidR="00074B63" w:rsidRPr="006A4022">
        <w:rPr>
          <w:rFonts w:ascii="Arial" w:hAnsi="Arial" w:cs="Arial"/>
          <w:sz w:val="22"/>
          <w:szCs w:val="22"/>
        </w:rPr>
        <w:t xml:space="preserve">upoważnionym do kontaktów z Wykonawcą </w:t>
      </w:r>
      <w:r w:rsidR="006A4022" w:rsidRPr="006A4022">
        <w:rPr>
          <w:rFonts w:ascii="Arial" w:hAnsi="Arial" w:cs="Arial"/>
          <w:sz w:val="22"/>
          <w:szCs w:val="22"/>
        </w:rPr>
        <w:t>są</w:t>
      </w:r>
      <w:r w:rsidR="00074B63" w:rsidRPr="006A4022">
        <w:rPr>
          <w:rFonts w:ascii="Arial" w:hAnsi="Arial" w:cs="Arial"/>
          <w:sz w:val="22"/>
          <w:szCs w:val="22"/>
        </w:rPr>
        <w:t>:</w:t>
      </w:r>
    </w:p>
    <w:p w14:paraId="79D4C654" w14:textId="470B3C48" w:rsidR="00F40D73" w:rsidRPr="006A4022" w:rsidRDefault="006A4022" w:rsidP="00DD4DA2">
      <w:pPr>
        <w:pStyle w:val="Akapitzlist"/>
        <w:numPr>
          <w:ilvl w:val="1"/>
          <w:numId w:val="7"/>
        </w:numPr>
        <w:tabs>
          <w:tab w:val="left" w:pos="0"/>
        </w:tabs>
        <w:spacing w:before="120" w:after="120" w:line="360" w:lineRule="auto"/>
        <w:ind w:left="709" w:hanging="284"/>
        <w:contextualSpacing w:val="0"/>
        <w:jc w:val="both"/>
        <w:rPr>
          <w:rFonts w:ascii="Arial" w:hAnsi="Arial" w:cs="Arial"/>
          <w:sz w:val="22"/>
          <w:szCs w:val="22"/>
        </w:rPr>
      </w:pPr>
      <w:r w:rsidRPr="006A4022">
        <w:rPr>
          <w:rFonts w:ascii="Arial" w:hAnsi="Arial" w:cs="Arial"/>
          <w:sz w:val="22"/>
          <w:szCs w:val="22"/>
        </w:rPr>
        <w:t xml:space="preserve">realizacja umowy dotycząca sprzętu </w:t>
      </w:r>
      <w:r w:rsidRPr="00D2724B">
        <w:rPr>
          <w:rFonts w:ascii="Arial" w:hAnsi="Arial" w:cs="Arial"/>
          <w:sz w:val="22"/>
          <w:szCs w:val="22"/>
        </w:rPr>
        <w:t>gaśniczego zlokalizowanego w ciepłowniach</w:t>
      </w:r>
      <w:r w:rsidR="00AE4B83" w:rsidRPr="00D2724B">
        <w:rPr>
          <w:rFonts w:ascii="Arial" w:hAnsi="Arial" w:cs="Arial"/>
          <w:sz w:val="22"/>
          <w:szCs w:val="22"/>
        </w:rPr>
        <w:br/>
        <w:t>–</w:t>
      </w:r>
      <w:r w:rsidRPr="00D2724B">
        <w:rPr>
          <w:rFonts w:ascii="Arial" w:hAnsi="Arial" w:cs="Arial"/>
          <w:sz w:val="22"/>
          <w:szCs w:val="22"/>
        </w:rPr>
        <w:t xml:space="preserve"> </w:t>
      </w:r>
      <w:r w:rsidR="00AE4B83" w:rsidRPr="00D2724B">
        <w:rPr>
          <w:rFonts w:ascii="Arial" w:hAnsi="Arial" w:cs="Arial"/>
          <w:sz w:val="22"/>
          <w:szCs w:val="22"/>
        </w:rPr>
        <w:t>Mirosław Stelmaszyk</w:t>
      </w:r>
      <w:r w:rsidR="00074B63" w:rsidRPr="00D2724B">
        <w:rPr>
          <w:rFonts w:ascii="Arial" w:hAnsi="Arial" w:cs="Arial"/>
          <w:sz w:val="22"/>
          <w:szCs w:val="22"/>
        </w:rPr>
        <w:t>, tel. 6</w:t>
      </w:r>
      <w:r w:rsidR="00AE4B83" w:rsidRPr="00D2724B">
        <w:rPr>
          <w:rFonts w:ascii="Arial" w:hAnsi="Arial" w:cs="Arial"/>
          <w:sz w:val="22"/>
          <w:szCs w:val="22"/>
        </w:rPr>
        <w:t>93 929 320</w:t>
      </w:r>
      <w:r w:rsidR="00074B63" w:rsidRPr="00D2724B">
        <w:rPr>
          <w:rFonts w:ascii="Arial" w:hAnsi="Arial" w:cs="Arial"/>
          <w:sz w:val="22"/>
          <w:szCs w:val="22"/>
        </w:rPr>
        <w:t xml:space="preserve">, </w:t>
      </w:r>
      <w:hyperlink r:id="rId8" w:history="1">
        <w:r w:rsidR="00AE4B83" w:rsidRPr="00A93B3A">
          <w:rPr>
            <w:rStyle w:val="Hipercze"/>
            <w:rFonts w:ascii="Arial" w:hAnsi="Arial" w:cs="Arial"/>
            <w:color w:val="auto"/>
            <w:sz w:val="22"/>
            <w:szCs w:val="22"/>
            <w:u w:val="none"/>
          </w:rPr>
          <w:t>miroslaw.stelmaszyk@sec.com.pl</w:t>
        </w:r>
      </w:hyperlink>
      <w:r w:rsidR="00074B63" w:rsidRPr="00D2724B">
        <w:rPr>
          <w:rFonts w:ascii="Arial" w:hAnsi="Arial" w:cs="Arial"/>
          <w:sz w:val="22"/>
          <w:szCs w:val="22"/>
        </w:rPr>
        <w:t xml:space="preserve"> </w:t>
      </w:r>
    </w:p>
    <w:p w14:paraId="72C974FB" w14:textId="77777777" w:rsidR="006A4022" w:rsidRPr="00A52C8A" w:rsidRDefault="006A4022" w:rsidP="00DD4DA2">
      <w:pPr>
        <w:pStyle w:val="Akapitzlist"/>
        <w:numPr>
          <w:ilvl w:val="1"/>
          <w:numId w:val="7"/>
        </w:numPr>
        <w:tabs>
          <w:tab w:val="left" w:pos="0"/>
        </w:tabs>
        <w:spacing w:before="120" w:after="120" w:line="360" w:lineRule="auto"/>
        <w:ind w:left="709" w:hanging="284"/>
        <w:contextualSpacing w:val="0"/>
        <w:jc w:val="both"/>
        <w:rPr>
          <w:rFonts w:ascii="Arial" w:hAnsi="Arial" w:cs="Arial"/>
          <w:sz w:val="22"/>
          <w:szCs w:val="22"/>
        </w:rPr>
      </w:pPr>
      <w:r>
        <w:rPr>
          <w:rFonts w:ascii="Arial" w:hAnsi="Arial" w:cs="Arial"/>
          <w:sz w:val="22"/>
          <w:szCs w:val="22"/>
        </w:rPr>
        <w:lastRenderedPageBreak/>
        <w:t>realizacja umowy dotycząca sprzętu gaśniczego zlokalizowanego w budynkach administracyjnych i warsztatowych SEC-u – Marcel Matusiak, tel. 663 490 432, marcel.matusiak@sec.com.pl</w:t>
      </w:r>
    </w:p>
    <w:p w14:paraId="3599B3C0" w14:textId="77777777" w:rsidR="00021AE6" w:rsidRDefault="009B2201" w:rsidP="00CD690F">
      <w:pPr>
        <w:tabs>
          <w:tab w:val="left" w:pos="0"/>
        </w:tabs>
        <w:suppressAutoHyphens w:val="0"/>
        <w:spacing w:before="120" w:after="120" w:line="360" w:lineRule="auto"/>
        <w:ind w:left="426" w:hanging="426"/>
        <w:jc w:val="both"/>
        <w:rPr>
          <w:rFonts w:ascii="Arial" w:hAnsi="Arial" w:cs="Arial"/>
          <w:sz w:val="22"/>
          <w:szCs w:val="22"/>
        </w:rPr>
      </w:pPr>
      <w:r>
        <w:rPr>
          <w:rFonts w:ascii="Arial" w:hAnsi="Arial" w:cs="Arial"/>
          <w:sz w:val="22"/>
          <w:szCs w:val="22"/>
        </w:rPr>
        <w:t xml:space="preserve">2. </w:t>
      </w:r>
      <w:r w:rsidR="00EB5816">
        <w:rPr>
          <w:rFonts w:ascii="Arial" w:hAnsi="Arial" w:cs="Arial"/>
          <w:sz w:val="22"/>
          <w:szCs w:val="22"/>
        </w:rPr>
        <w:tab/>
        <w:t>P</w:t>
      </w:r>
      <w:r>
        <w:rPr>
          <w:rFonts w:ascii="Arial" w:hAnsi="Arial" w:cs="Arial"/>
          <w:sz w:val="22"/>
          <w:szCs w:val="22"/>
        </w:rPr>
        <w:t xml:space="preserve">rzedstawicielem Wykonawcy </w:t>
      </w:r>
      <w:r w:rsidR="00AE18BA">
        <w:rPr>
          <w:rFonts w:ascii="Arial" w:hAnsi="Arial" w:cs="Arial"/>
          <w:sz w:val="22"/>
          <w:szCs w:val="22"/>
        </w:rPr>
        <w:t>j</w:t>
      </w:r>
      <w:r w:rsidR="00074B63">
        <w:rPr>
          <w:rFonts w:ascii="Arial" w:hAnsi="Arial" w:cs="Arial"/>
          <w:sz w:val="22"/>
          <w:szCs w:val="22"/>
        </w:rPr>
        <w:t>est:</w:t>
      </w:r>
    </w:p>
    <w:p w14:paraId="64919C3F" w14:textId="77777777" w:rsidR="00DD4DA2" w:rsidRPr="00056A1A" w:rsidRDefault="00074B63" w:rsidP="008B1E90">
      <w:pPr>
        <w:tabs>
          <w:tab w:val="left" w:pos="0"/>
        </w:tabs>
        <w:suppressAutoHyphens w:val="0"/>
        <w:spacing w:before="120" w:after="120" w:line="360" w:lineRule="auto"/>
        <w:ind w:left="426"/>
        <w:jc w:val="both"/>
        <w:rPr>
          <w:rFonts w:ascii="Arial" w:hAnsi="Arial" w:cs="Arial"/>
          <w:sz w:val="22"/>
          <w:szCs w:val="22"/>
        </w:rPr>
      </w:pPr>
      <w:r w:rsidRPr="00AE4B83">
        <w:rPr>
          <w:rFonts w:ascii="Arial" w:hAnsi="Arial" w:cs="Arial"/>
          <w:sz w:val="22"/>
          <w:szCs w:val="22"/>
          <w:highlight w:val="yellow"/>
        </w:rPr>
        <w:t>……………………………………………………………………………….</w:t>
      </w:r>
    </w:p>
    <w:p w14:paraId="41241260" w14:textId="77777777" w:rsidR="00021AE6" w:rsidRPr="000D095A" w:rsidRDefault="00021AE6" w:rsidP="00CD690F">
      <w:pPr>
        <w:spacing w:before="360" w:after="120" w:line="360" w:lineRule="auto"/>
        <w:jc w:val="center"/>
        <w:rPr>
          <w:rFonts w:ascii="Arial" w:hAnsi="Arial" w:cs="Arial"/>
          <w:iCs/>
          <w:sz w:val="22"/>
          <w:szCs w:val="22"/>
        </w:rPr>
      </w:pPr>
      <w:r w:rsidRPr="000D095A">
        <w:rPr>
          <w:rFonts w:ascii="Arial" w:hAnsi="Arial" w:cs="Arial"/>
          <w:b/>
          <w:bCs/>
          <w:iCs/>
          <w:sz w:val="22"/>
          <w:szCs w:val="22"/>
        </w:rPr>
        <w:t xml:space="preserve">§ </w:t>
      </w:r>
      <w:r w:rsidR="0008293F">
        <w:rPr>
          <w:rFonts w:ascii="Arial" w:hAnsi="Arial" w:cs="Arial"/>
          <w:b/>
          <w:bCs/>
          <w:iCs/>
          <w:sz w:val="22"/>
          <w:szCs w:val="22"/>
        </w:rPr>
        <w:t>8</w:t>
      </w:r>
      <w:r w:rsidRPr="000D095A">
        <w:rPr>
          <w:rFonts w:ascii="Arial" w:hAnsi="Arial" w:cs="Arial"/>
          <w:b/>
          <w:bCs/>
          <w:iCs/>
          <w:sz w:val="22"/>
          <w:szCs w:val="22"/>
        </w:rPr>
        <w:t xml:space="preserve"> Ochrona Danych Osobowych</w:t>
      </w:r>
    </w:p>
    <w:p w14:paraId="1FE1BF86" w14:textId="77777777" w:rsidR="00021AE6" w:rsidRPr="000D095A" w:rsidRDefault="00021AE6" w:rsidP="00DD4DA2">
      <w:pPr>
        <w:numPr>
          <w:ilvl w:val="0"/>
          <w:numId w:val="5"/>
        </w:numPr>
        <w:suppressAutoHyphens w:val="0"/>
        <w:spacing w:before="120" w:after="120" w:line="360" w:lineRule="auto"/>
        <w:ind w:left="426" w:hanging="426"/>
        <w:jc w:val="both"/>
        <w:rPr>
          <w:rFonts w:ascii="Arial" w:hAnsi="Arial" w:cs="Arial"/>
          <w:iCs/>
          <w:sz w:val="22"/>
          <w:szCs w:val="22"/>
        </w:rPr>
      </w:pPr>
      <w:r>
        <w:rPr>
          <w:rFonts w:ascii="Arial" w:hAnsi="Arial" w:cs="Arial"/>
          <w:iCs/>
          <w:sz w:val="22"/>
          <w:szCs w:val="22"/>
        </w:rPr>
        <w:t>Zamawiający</w:t>
      </w:r>
      <w:r w:rsidRPr="000D095A">
        <w:rPr>
          <w:rFonts w:ascii="Arial" w:hAnsi="Arial" w:cs="Arial"/>
          <w:iCs/>
          <w:sz w:val="22"/>
          <w:szCs w:val="22"/>
        </w:rPr>
        <w:t xml:space="preserve"> i </w:t>
      </w:r>
      <w:r>
        <w:rPr>
          <w:rFonts w:ascii="Arial" w:hAnsi="Arial" w:cs="Arial"/>
          <w:iCs/>
          <w:sz w:val="22"/>
          <w:szCs w:val="22"/>
        </w:rPr>
        <w:t>Wykonawca</w:t>
      </w:r>
      <w:r w:rsidRPr="000D095A">
        <w:rPr>
          <w:rFonts w:ascii="Arial" w:hAnsi="Arial" w:cs="Arial"/>
          <w:iCs/>
          <w:sz w:val="22"/>
          <w:szCs w:val="22"/>
        </w:rPr>
        <w:t xml:space="preserve"> udostępnią pomiędzy sobą dane osobowe niezbędne do realizacji postanowień umowy według Rozporządzenia Parlamentu Europejskiego i Rady (UE) 2016/679 z dnia 27 kwietnia 2016r. w sprawie ochrony osób fizycznych w związku z przetwarzaniem danych osobowych (zwanego w dalszej części „RODO”).</w:t>
      </w:r>
    </w:p>
    <w:p w14:paraId="327D3892" w14:textId="77777777" w:rsidR="00021AE6" w:rsidRPr="000D095A" w:rsidRDefault="00021AE6" w:rsidP="00DD4DA2">
      <w:pPr>
        <w:numPr>
          <w:ilvl w:val="0"/>
          <w:numId w:val="5"/>
        </w:numPr>
        <w:suppressAutoHyphens w:val="0"/>
        <w:spacing w:before="120" w:after="120" w:line="360" w:lineRule="auto"/>
        <w:ind w:left="426" w:hanging="426"/>
        <w:jc w:val="both"/>
        <w:rPr>
          <w:rFonts w:ascii="Arial" w:hAnsi="Arial" w:cs="Arial"/>
          <w:iCs/>
          <w:sz w:val="22"/>
          <w:szCs w:val="22"/>
        </w:rPr>
      </w:pPr>
      <w:r>
        <w:rPr>
          <w:rFonts w:ascii="Arial" w:hAnsi="Arial" w:cs="Arial"/>
          <w:iCs/>
          <w:sz w:val="22"/>
          <w:szCs w:val="22"/>
        </w:rPr>
        <w:t>Zamawiający</w:t>
      </w:r>
      <w:r w:rsidRPr="000D095A">
        <w:rPr>
          <w:rFonts w:ascii="Arial" w:hAnsi="Arial" w:cs="Arial"/>
          <w:iCs/>
          <w:sz w:val="22"/>
          <w:szCs w:val="22"/>
        </w:rPr>
        <w:t xml:space="preserve"> i </w:t>
      </w:r>
      <w:r>
        <w:rPr>
          <w:rFonts w:ascii="Arial" w:hAnsi="Arial" w:cs="Arial"/>
          <w:iCs/>
          <w:sz w:val="22"/>
          <w:szCs w:val="22"/>
        </w:rPr>
        <w:t>Wykonawca</w:t>
      </w:r>
      <w:r w:rsidRPr="000D095A">
        <w:rPr>
          <w:rFonts w:ascii="Arial" w:hAnsi="Arial" w:cs="Arial"/>
          <w:iCs/>
          <w:sz w:val="22"/>
          <w:szCs w:val="22"/>
        </w:rPr>
        <w:t xml:space="preserve"> są administratorami danych, o których mowa w ust. 1.</w:t>
      </w:r>
    </w:p>
    <w:p w14:paraId="08EFF80F" w14:textId="77777777" w:rsidR="00021AE6" w:rsidRPr="000D095A" w:rsidRDefault="00021AE6" w:rsidP="00DD4DA2">
      <w:pPr>
        <w:numPr>
          <w:ilvl w:val="0"/>
          <w:numId w:val="5"/>
        </w:numPr>
        <w:suppressAutoHyphens w:val="0"/>
        <w:spacing w:before="120" w:after="120" w:line="360" w:lineRule="auto"/>
        <w:ind w:left="426" w:hanging="426"/>
        <w:jc w:val="both"/>
        <w:rPr>
          <w:rFonts w:ascii="Arial" w:hAnsi="Arial" w:cs="Arial"/>
          <w:iCs/>
          <w:sz w:val="22"/>
          <w:szCs w:val="22"/>
        </w:rPr>
      </w:pPr>
      <w:r>
        <w:rPr>
          <w:rFonts w:ascii="Arial" w:hAnsi="Arial" w:cs="Arial"/>
          <w:iCs/>
          <w:sz w:val="22"/>
          <w:szCs w:val="22"/>
        </w:rPr>
        <w:t>Zamawiający</w:t>
      </w:r>
      <w:r w:rsidRPr="000D095A">
        <w:rPr>
          <w:rFonts w:ascii="Arial" w:hAnsi="Arial" w:cs="Arial"/>
          <w:iCs/>
          <w:sz w:val="22"/>
          <w:szCs w:val="22"/>
        </w:rPr>
        <w:t xml:space="preserve"> i </w:t>
      </w:r>
      <w:r>
        <w:rPr>
          <w:rFonts w:ascii="Arial" w:hAnsi="Arial" w:cs="Arial"/>
          <w:iCs/>
          <w:sz w:val="22"/>
          <w:szCs w:val="22"/>
        </w:rPr>
        <w:t>Wykonawca</w:t>
      </w:r>
      <w:r w:rsidRPr="000D095A">
        <w:rPr>
          <w:rFonts w:ascii="Arial" w:hAnsi="Arial" w:cs="Arial"/>
          <w:iCs/>
          <w:sz w:val="22"/>
          <w:szCs w:val="22"/>
        </w:rPr>
        <w:t xml:space="preserve"> zobowiązują się przetwarzać dane osobowe udostępnione przez drugą Stronę umowy wyłącznie w celu realizacji umowy, zgodnie RODO oraz z innymi przepisami prawa powszechnie obowiązującego, które chronią prawa osób, których dane dotyczą.</w:t>
      </w:r>
    </w:p>
    <w:p w14:paraId="790C01B5" w14:textId="77777777" w:rsidR="00021AE6" w:rsidRPr="000D095A" w:rsidRDefault="00021AE6" w:rsidP="00DD4DA2">
      <w:pPr>
        <w:numPr>
          <w:ilvl w:val="0"/>
          <w:numId w:val="5"/>
        </w:numPr>
        <w:suppressAutoHyphens w:val="0"/>
        <w:spacing w:before="120" w:after="120" w:line="360" w:lineRule="auto"/>
        <w:ind w:left="426" w:hanging="426"/>
        <w:jc w:val="both"/>
        <w:rPr>
          <w:rFonts w:ascii="Arial" w:hAnsi="Arial" w:cs="Arial"/>
          <w:iCs/>
          <w:sz w:val="22"/>
          <w:szCs w:val="22"/>
        </w:rPr>
      </w:pPr>
      <w:r>
        <w:rPr>
          <w:rFonts w:ascii="Arial" w:hAnsi="Arial" w:cs="Arial"/>
          <w:iCs/>
          <w:sz w:val="22"/>
          <w:szCs w:val="22"/>
        </w:rPr>
        <w:t>Zamawiający</w:t>
      </w:r>
      <w:r w:rsidRPr="000D095A">
        <w:rPr>
          <w:rFonts w:ascii="Arial" w:hAnsi="Arial" w:cs="Arial"/>
          <w:iCs/>
          <w:sz w:val="22"/>
          <w:szCs w:val="22"/>
        </w:rPr>
        <w:t xml:space="preserve"> i </w:t>
      </w:r>
      <w:r>
        <w:rPr>
          <w:rFonts w:ascii="Arial" w:hAnsi="Arial" w:cs="Arial"/>
          <w:iCs/>
          <w:sz w:val="22"/>
          <w:szCs w:val="22"/>
        </w:rPr>
        <w:t>Wykonawca</w:t>
      </w:r>
      <w:r w:rsidRPr="000D095A">
        <w:rPr>
          <w:rFonts w:ascii="Arial" w:hAnsi="Arial" w:cs="Arial"/>
          <w:iCs/>
          <w:sz w:val="22"/>
          <w:szCs w:val="22"/>
        </w:rPr>
        <w:t xml:space="preserve"> oświadczają, iż stosują we własnym zakresie środki bezpieczeństwa spełniające wymogi RODO.</w:t>
      </w:r>
    </w:p>
    <w:p w14:paraId="5CAA67AD" w14:textId="77777777" w:rsidR="00021AE6" w:rsidRPr="000D095A" w:rsidRDefault="00021AE6" w:rsidP="00DD4DA2">
      <w:pPr>
        <w:numPr>
          <w:ilvl w:val="0"/>
          <w:numId w:val="5"/>
        </w:numPr>
        <w:suppressAutoHyphens w:val="0"/>
        <w:spacing w:before="120" w:after="120" w:line="360" w:lineRule="auto"/>
        <w:ind w:left="426" w:hanging="426"/>
        <w:jc w:val="both"/>
        <w:rPr>
          <w:rFonts w:ascii="Arial" w:hAnsi="Arial" w:cs="Arial"/>
          <w:iCs/>
          <w:sz w:val="22"/>
          <w:szCs w:val="22"/>
        </w:rPr>
      </w:pPr>
      <w:r w:rsidRPr="000D095A">
        <w:rPr>
          <w:rFonts w:ascii="Arial" w:hAnsi="Arial" w:cs="Arial"/>
          <w:iCs/>
          <w:sz w:val="22"/>
          <w:szCs w:val="22"/>
        </w:rPr>
        <w:t>Klauzula informacyjna, o której mowa w art. 13 ust. 1 i 2 RODO stanowi załącznik do niniejszej umowy.</w:t>
      </w:r>
    </w:p>
    <w:p w14:paraId="1058397C" w14:textId="77777777" w:rsidR="00D96271" w:rsidRPr="00D33A44" w:rsidRDefault="00D96271" w:rsidP="00CD690F">
      <w:pPr>
        <w:spacing w:before="360" w:after="120" w:line="360" w:lineRule="auto"/>
        <w:ind w:right="-6"/>
        <w:jc w:val="center"/>
        <w:rPr>
          <w:rFonts w:ascii="Arial" w:hAnsi="Arial" w:cs="Arial"/>
          <w:b/>
          <w:bCs/>
          <w:sz w:val="22"/>
          <w:szCs w:val="22"/>
        </w:rPr>
      </w:pPr>
      <w:r w:rsidRPr="00D33A44">
        <w:rPr>
          <w:rFonts w:ascii="Arial" w:hAnsi="Arial" w:cs="Arial"/>
          <w:b/>
          <w:bCs/>
          <w:sz w:val="22"/>
          <w:szCs w:val="22"/>
        </w:rPr>
        <w:t xml:space="preserve">§ </w:t>
      </w:r>
      <w:r w:rsidR="0008293F">
        <w:rPr>
          <w:rFonts w:ascii="Arial" w:hAnsi="Arial" w:cs="Arial"/>
          <w:b/>
          <w:bCs/>
          <w:sz w:val="22"/>
          <w:szCs w:val="22"/>
        </w:rPr>
        <w:t>9</w:t>
      </w:r>
      <w:r w:rsidRPr="00D33A44">
        <w:rPr>
          <w:rFonts w:ascii="Arial" w:hAnsi="Arial" w:cs="Arial"/>
          <w:b/>
          <w:bCs/>
          <w:sz w:val="22"/>
          <w:szCs w:val="22"/>
        </w:rPr>
        <w:t xml:space="preserve"> Postanowienia dodatkowe</w:t>
      </w:r>
    </w:p>
    <w:p w14:paraId="23A1F129" w14:textId="77777777" w:rsidR="00756D02" w:rsidRPr="00756D02" w:rsidRDefault="00D96271" w:rsidP="00DD4DA2">
      <w:pPr>
        <w:numPr>
          <w:ilvl w:val="0"/>
          <w:numId w:val="4"/>
        </w:numPr>
        <w:tabs>
          <w:tab w:val="clear" w:pos="360"/>
          <w:tab w:val="num" w:pos="0"/>
        </w:tabs>
        <w:suppressAutoHyphens w:val="0"/>
        <w:spacing w:before="120" w:after="120" w:line="360" w:lineRule="auto"/>
        <w:ind w:left="426" w:hanging="426"/>
        <w:jc w:val="both"/>
        <w:rPr>
          <w:rFonts w:ascii="Arial" w:hAnsi="Arial" w:cs="Arial"/>
          <w:sz w:val="22"/>
          <w:szCs w:val="22"/>
          <w:lang w:val="cs-CZ"/>
        </w:rPr>
      </w:pPr>
      <w:r w:rsidRPr="00D33A44">
        <w:rPr>
          <w:rFonts w:ascii="Arial" w:hAnsi="Arial" w:cs="Arial"/>
          <w:sz w:val="22"/>
          <w:szCs w:val="22"/>
          <w:lang w:val="cs-CZ"/>
        </w:rPr>
        <w:t xml:space="preserve">Wszelkie zawiadomienia i wezwania poczynione na podstawie niniejszej umowy wymagają dla swej ważności formy pisemnej i uważane będą za należycie doręczone drugiej Stronie, jeżeli nastąpi to w formie </w:t>
      </w:r>
      <w:r w:rsidR="00FF599E" w:rsidRPr="00D33A44">
        <w:rPr>
          <w:rFonts w:ascii="Arial" w:hAnsi="Arial" w:cs="Arial"/>
          <w:sz w:val="22"/>
          <w:szCs w:val="22"/>
          <w:lang w:val="cs-CZ"/>
        </w:rPr>
        <w:t xml:space="preserve">przesyłki kurierskiej </w:t>
      </w:r>
      <w:r w:rsidRPr="00D33A44">
        <w:rPr>
          <w:rFonts w:ascii="Arial" w:hAnsi="Arial" w:cs="Arial"/>
          <w:sz w:val="22"/>
          <w:szCs w:val="22"/>
          <w:lang w:val="cs-CZ"/>
        </w:rPr>
        <w:t>lub listu poleconego na adres:</w:t>
      </w:r>
    </w:p>
    <w:p w14:paraId="16AD84B1" w14:textId="77777777" w:rsidR="00D96271" w:rsidRPr="00D33A44" w:rsidRDefault="00D96271" w:rsidP="00DF7D70">
      <w:pPr>
        <w:spacing w:line="360" w:lineRule="auto"/>
        <w:ind w:left="567"/>
        <w:jc w:val="both"/>
        <w:rPr>
          <w:rFonts w:ascii="Arial" w:hAnsi="Arial" w:cs="Arial"/>
          <w:sz w:val="22"/>
          <w:szCs w:val="22"/>
          <w:lang w:val="cs-CZ"/>
        </w:rPr>
      </w:pPr>
      <w:r w:rsidRPr="00D33A44">
        <w:rPr>
          <w:rFonts w:ascii="Arial" w:hAnsi="Arial" w:cs="Arial"/>
          <w:sz w:val="22"/>
          <w:szCs w:val="22"/>
          <w:lang w:val="cs-CZ"/>
        </w:rPr>
        <w:t xml:space="preserve">Zamawiający: </w:t>
      </w:r>
      <w:r w:rsidR="00494F80">
        <w:rPr>
          <w:rFonts w:ascii="Arial" w:hAnsi="Arial" w:cs="Arial"/>
          <w:sz w:val="22"/>
          <w:szCs w:val="22"/>
          <w:lang w:val="cs-CZ"/>
        </w:rPr>
        <w:tab/>
      </w:r>
      <w:r w:rsidRPr="00D33A44">
        <w:rPr>
          <w:rFonts w:ascii="Arial" w:hAnsi="Arial" w:cs="Arial"/>
          <w:sz w:val="22"/>
          <w:szCs w:val="22"/>
        </w:rPr>
        <w:t>SEC</w:t>
      </w:r>
      <w:r w:rsidR="00074B63">
        <w:rPr>
          <w:rFonts w:ascii="Arial" w:hAnsi="Arial" w:cs="Arial"/>
          <w:sz w:val="22"/>
          <w:szCs w:val="22"/>
        </w:rPr>
        <w:t xml:space="preserve"> </w:t>
      </w:r>
      <w:r w:rsidRPr="00D33A44">
        <w:rPr>
          <w:rFonts w:ascii="Arial" w:hAnsi="Arial" w:cs="Arial"/>
          <w:sz w:val="22"/>
          <w:szCs w:val="22"/>
        </w:rPr>
        <w:t>Sp. z o.o.</w:t>
      </w:r>
    </w:p>
    <w:p w14:paraId="19C84921" w14:textId="77777777" w:rsidR="00D96271" w:rsidRPr="00D33A44" w:rsidRDefault="00D96271" w:rsidP="00DF7D70">
      <w:pPr>
        <w:spacing w:line="360" w:lineRule="auto"/>
        <w:ind w:left="1776" w:firstLine="348"/>
        <w:rPr>
          <w:rFonts w:ascii="Arial" w:hAnsi="Arial" w:cs="Arial"/>
          <w:sz w:val="22"/>
          <w:szCs w:val="22"/>
        </w:rPr>
      </w:pPr>
      <w:r w:rsidRPr="00D33A44">
        <w:rPr>
          <w:rFonts w:ascii="Arial" w:hAnsi="Arial" w:cs="Arial"/>
          <w:sz w:val="22"/>
          <w:szCs w:val="22"/>
        </w:rPr>
        <w:t>ul. Zbożowa 4</w:t>
      </w:r>
    </w:p>
    <w:p w14:paraId="33AA2DC3" w14:textId="77777777" w:rsidR="00074B63" w:rsidRPr="00074B63" w:rsidRDefault="00D96271" w:rsidP="00074B63">
      <w:pPr>
        <w:spacing w:line="360" w:lineRule="auto"/>
        <w:ind w:left="1428" w:firstLine="696"/>
        <w:rPr>
          <w:rFonts w:ascii="Arial" w:hAnsi="Arial" w:cs="Arial"/>
          <w:sz w:val="22"/>
          <w:szCs w:val="22"/>
        </w:rPr>
      </w:pPr>
      <w:r w:rsidRPr="00D33A44">
        <w:rPr>
          <w:rFonts w:ascii="Arial" w:hAnsi="Arial" w:cs="Arial"/>
          <w:sz w:val="22"/>
          <w:szCs w:val="22"/>
        </w:rPr>
        <w:t>70-653 Szczecin</w:t>
      </w:r>
    </w:p>
    <w:p w14:paraId="22AA6337" w14:textId="77777777" w:rsidR="00D96271" w:rsidRPr="00AE4B83" w:rsidRDefault="00D96271" w:rsidP="00074B63">
      <w:pPr>
        <w:spacing w:before="120" w:line="360" w:lineRule="auto"/>
        <w:ind w:left="567"/>
        <w:rPr>
          <w:rFonts w:ascii="Arial" w:hAnsi="Arial" w:cs="Arial"/>
          <w:sz w:val="22"/>
          <w:szCs w:val="22"/>
          <w:highlight w:val="yellow"/>
          <w:lang w:val="cs-CZ"/>
        </w:rPr>
      </w:pPr>
      <w:r w:rsidRPr="00D33A44">
        <w:rPr>
          <w:rFonts w:ascii="Arial" w:hAnsi="Arial" w:cs="Arial"/>
          <w:sz w:val="22"/>
          <w:szCs w:val="22"/>
          <w:lang w:val="cs-CZ"/>
        </w:rPr>
        <w:t xml:space="preserve">Wykonawca: </w:t>
      </w:r>
      <w:r w:rsidR="00EB5816">
        <w:rPr>
          <w:rFonts w:ascii="Arial" w:hAnsi="Arial" w:cs="Arial"/>
          <w:sz w:val="22"/>
          <w:szCs w:val="22"/>
          <w:lang w:val="cs-CZ"/>
        </w:rPr>
        <w:tab/>
      </w:r>
      <w:r w:rsidR="00E00172" w:rsidRPr="00AE4B83">
        <w:rPr>
          <w:rFonts w:ascii="Arial" w:hAnsi="Arial" w:cs="Arial"/>
          <w:sz w:val="22"/>
          <w:szCs w:val="22"/>
          <w:highlight w:val="yellow"/>
          <w:lang w:val="cs-CZ"/>
        </w:rPr>
        <w:t>.....................................</w:t>
      </w:r>
    </w:p>
    <w:p w14:paraId="7DACF27E" w14:textId="77777777" w:rsidR="00D96271" w:rsidRPr="00AE4B83" w:rsidRDefault="00E00172" w:rsidP="00074B63">
      <w:pPr>
        <w:spacing w:line="360" w:lineRule="auto"/>
        <w:ind w:left="2127"/>
        <w:rPr>
          <w:rFonts w:ascii="Arial" w:hAnsi="Arial" w:cs="Arial"/>
          <w:sz w:val="22"/>
          <w:szCs w:val="22"/>
          <w:highlight w:val="yellow"/>
          <w:lang w:val="cs-CZ"/>
        </w:rPr>
      </w:pPr>
      <w:r w:rsidRPr="00AE4B83">
        <w:rPr>
          <w:rFonts w:ascii="Arial" w:hAnsi="Arial" w:cs="Arial"/>
          <w:sz w:val="22"/>
          <w:szCs w:val="22"/>
          <w:highlight w:val="yellow"/>
          <w:lang w:val="cs-CZ"/>
        </w:rPr>
        <w:t>.....................................</w:t>
      </w:r>
    </w:p>
    <w:p w14:paraId="6EDFD0D8" w14:textId="77777777" w:rsidR="00AE18BA" w:rsidRPr="00D33A44" w:rsidRDefault="00E00172" w:rsidP="00074B63">
      <w:pPr>
        <w:spacing w:after="120" w:line="360" w:lineRule="auto"/>
        <w:ind w:left="2126"/>
        <w:rPr>
          <w:rFonts w:ascii="Arial" w:hAnsi="Arial" w:cs="Arial"/>
          <w:sz w:val="22"/>
          <w:szCs w:val="22"/>
          <w:lang w:val="cs-CZ"/>
        </w:rPr>
      </w:pPr>
      <w:r w:rsidRPr="00AE4B83">
        <w:rPr>
          <w:rFonts w:ascii="Arial" w:hAnsi="Arial" w:cs="Arial"/>
          <w:sz w:val="22"/>
          <w:szCs w:val="22"/>
          <w:highlight w:val="yellow"/>
          <w:lang w:val="cs-CZ"/>
        </w:rPr>
        <w:t>....................................</w:t>
      </w:r>
      <w:r w:rsidR="00AE18BA" w:rsidRPr="00AE4B83">
        <w:rPr>
          <w:rFonts w:ascii="Arial" w:hAnsi="Arial" w:cs="Arial"/>
          <w:sz w:val="22"/>
          <w:szCs w:val="22"/>
          <w:highlight w:val="yellow"/>
          <w:lang w:val="cs-CZ"/>
        </w:rPr>
        <w:t>.</w:t>
      </w:r>
    </w:p>
    <w:p w14:paraId="1B5BDF17" w14:textId="77777777" w:rsidR="00D96271" w:rsidRPr="00D33A44" w:rsidRDefault="00D96271" w:rsidP="00DD4DA2">
      <w:pPr>
        <w:numPr>
          <w:ilvl w:val="0"/>
          <w:numId w:val="4"/>
        </w:numPr>
        <w:tabs>
          <w:tab w:val="clear" w:pos="360"/>
          <w:tab w:val="num" w:pos="0"/>
        </w:tabs>
        <w:suppressAutoHyphens w:val="0"/>
        <w:spacing w:before="120" w:after="120" w:line="360" w:lineRule="auto"/>
        <w:ind w:left="426" w:hanging="426"/>
        <w:jc w:val="both"/>
        <w:rPr>
          <w:rFonts w:ascii="Arial" w:hAnsi="Arial" w:cs="Arial"/>
          <w:sz w:val="22"/>
          <w:szCs w:val="22"/>
          <w:lang w:val="cs-CZ"/>
        </w:rPr>
      </w:pPr>
      <w:r w:rsidRPr="00D33A44">
        <w:rPr>
          <w:rFonts w:ascii="Arial" w:hAnsi="Arial" w:cs="Arial"/>
          <w:sz w:val="22"/>
          <w:szCs w:val="22"/>
          <w:lang w:val="cs-CZ"/>
        </w:rPr>
        <w:lastRenderedPageBreak/>
        <w:t>Zawiadomienie w formie listu poleconego uważane będzie za doręczone po upływie 14</w:t>
      </w:r>
      <w:r w:rsidR="003B02D2">
        <w:rPr>
          <w:rFonts w:ascii="Arial" w:hAnsi="Arial" w:cs="Arial"/>
          <w:sz w:val="22"/>
          <w:szCs w:val="22"/>
        </w:rPr>
        <w:t> </w:t>
      </w:r>
      <w:r w:rsidRPr="00D33A44">
        <w:rPr>
          <w:rFonts w:ascii="Arial" w:hAnsi="Arial" w:cs="Arial"/>
          <w:sz w:val="22"/>
          <w:szCs w:val="22"/>
          <w:lang w:val="cs-CZ"/>
        </w:rPr>
        <w:t>(czternaście) dni od daty stempla pocztowego. Strona może w drodze pisemnego zawiadomienia drugiej Strony dokonać zmiany adresu, która to zmiana będzie skuteczna dopiero po otrzymaniu takiego zawiadomienia przez drugą Stronę.</w:t>
      </w:r>
    </w:p>
    <w:p w14:paraId="2E8A2922" w14:textId="77777777" w:rsidR="00D96271" w:rsidRPr="00D33A44" w:rsidRDefault="00D96271" w:rsidP="00DD4DA2">
      <w:pPr>
        <w:numPr>
          <w:ilvl w:val="0"/>
          <w:numId w:val="4"/>
        </w:numPr>
        <w:tabs>
          <w:tab w:val="clear" w:pos="360"/>
          <w:tab w:val="num" w:pos="0"/>
        </w:tabs>
        <w:suppressAutoHyphens w:val="0"/>
        <w:spacing w:before="120" w:after="120" w:line="360" w:lineRule="auto"/>
        <w:ind w:left="426" w:hanging="426"/>
        <w:jc w:val="both"/>
        <w:rPr>
          <w:rFonts w:ascii="Arial" w:hAnsi="Arial" w:cs="Arial"/>
          <w:sz w:val="22"/>
          <w:szCs w:val="22"/>
          <w:lang w:val="cs-CZ"/>
        </w:rPr>
      </w:pPr>
      <w:r w:rsidRPr="00D33A44">
        <w:rPr>
          <w:rFonts w:ascii="Arial" w:hAnsi="Arial" w:cs="Arial"/>
          <w:sz w:val="22"/>
          <w:szCs w:val="22"/>
        </w:rPr>
        <w:t>W przypadku</w:t>
      </w:r>
      <w:r w:rsidR="00074B63">
        <w:rPr>
          <w:rFonts w:ascii="Arial" w:hAnsi="Arial" w:cs="Arial"/>
          <w:sz w:val="22"/>
          <w:szCs w:val="22"/>
        </w:rPr>
        <w:t>,</w:t>
      </w:r>
      <w:r w:rsidRPr="00D33A44">
        <w:rPr>
          <w:rFonts w:ascii="Arial" w:hAnsi="Arial" w:cs="Arial"/>
          <w:sz w:val="22"/>
          <w:szCs w:val="22"/>
        </w:rPr>
        <w:t xml:space="preserve"> gdyby jakiekolwiek postanowienie niniejszej umowy okazało się nieważne lub bezskuteczne</w:t>
      </w:r>
      <w:r w:rsidR="00074B63">
        <w:rPr>
          <w:rFonts w:ascii="Arial" w:hAnsi="Arial" w:cs="Arial"/>
          <w:sz w:val="22"/>
          <w:szCs w:val="22"/>
        </w:rPr>
        <w:t>,</w:t>
      </w:r>
      <w:r w:rsidRPr="00D33A44">
        <w:rPr>
          <w:rFonts w:ascii="Arial" w:hAnsi="Arial" w:cs="Arial"/>
          <w:sz w:val="22"/>
          <w:szCs w:val="22"/>
        </w:rPr>
        <w:t xml:space="preserve"> nie będzie to miało wpływu na pozostałe postanowienia umowy. W takim przypadku strony osiągną porozumienie</w:t>
      </w:r>
      <w:r w:rsidR="00074B63">
        <w:rPr>
          <w:rFonts w:ascii="Arial" w:hAnsi="Arial" w:cs="Arial"/>
          <w:sz w:val="22"/>
          <w:szCs w:val="22"/>
        </w:rPr>
        <w:t>,</w:t>
      </w:r>
      <w:r w:rsidRPr="00D33A44">
        <w:rPr>
          <w:rFonts w:ascii="Arial" w:hAnsi="Arial" w:cs="Arial"/>
          <w:sz w:val="22"/>
          <w:szCs w:val="22"/>
        </w:rPr>
        <w:t xml:space="preserve"> które stanowić będzie aneks do umowy, ale którego postanowienia zastępujące dotychczasowe postanowienie uznane za nieważne lub bezskuteczne uwzględniać będą cel gospodarczy zbliżony lub równoważny do przyjętego poprzednio.</w:t>
      </w:r>
    </w:p>
    <w:p w14:paraId="0558C48A" w14:textId="77777777" w:rsidR="00D96271" w:rsidRPr="00D33A44" w:rsidRDefault="00D96271" w:rsidP="00DD4DA2">
      <w:pPr>
        <w:numPr>
          <w:ilvl w:val="0"/>
          <w:numId w:val="4"/>
        </w:numPr>
        <w:tabs>
          <w:tab w:val="clear" w:pos="360"/>
          <w:tab w:val="num" w:pos="0"/>
        </w:tabs>
        <w:suppressAutoHyphens w:val="0"/>
        <w:spacing w:before="120" w:after="120" w:line="360" w:lineRule="auto"/>
        <w:ind w:left="426" w:hanging="426"/>
        <w:jc w:val="both"/>
        <w:rPr>
          <w:rFonts w:ascii="Arial" w:hAnsi="Arial" w:cs="Arial"/>
          <w:sz w:val="22"/>
          <w:szCs w:val="22"/>
        </w:rPr>
      </w:pPr>
      <w:r w:rsidRPr="00D33A44">
        <w:rPr>
          <w:rFonts w:ascii="Arial" w:hAnsi="Arial" w:cs="Arial"/>
          <w:sz w:val="22"/>
          <w:szCs w:val="22"/>
        </w:rPr>
        <w:t>Żadna ze stron nie jest uprawniona do przeniesienia praw i obowiązków wynikających z postanowień niniejszej umowy na osoby trzecie bez pisemnej i uprzedniej zgody drugiej strony, wyrażonej pod rygorem nieważności w formie pisemnej.</w:t>
      </w:r>
    </w:p>
    <w:p w14:paraId="397884AD" w14:textId="77777777" w:rsidR="00D96271" w:rsidRPr="00D33A44" w:rsidRDefault="00D96271" w:rsidP="00DD4DA2">
      <w:pPr>
        <w:numPr>
          <w:ilvl w:val="0"/>
          <w:numId w:val="4"/>
        </w:numPr>
        <w:tabs>
          <w:tab w:val="clear" w:pos="360"/>
          <w:tab w:val="num" w:pos="0"/>
        </w:tabs>
        <w:suppressAutoHyphens w:val="0"/>
        <w:spacing w:before="120" w:after="120" w:line="360" w:lineRule="auto"/>
        <w:ind w:left="426" w:hanging="426"/>
        <w:jc w:val="both"/>
        <w:rPr>
          <w:rFonts w:ascii="Arial" w:hAnsi="Arial" w:cs="Arial"/>
          <w:sz w:val="22"/>
          <w:szCs w:val="22"/>
        </w:rPr>
      </w:pPr>
      <w:r w:rsidRPr="00D33A44">
        <w:rPr>
          <w:rFonts w:ascii="Arial" w:hAnsi="Arial" w:cs="Arial"/>
          <w:sz w:val="22"/>
          <w:szCs w:val="22"/>
        </w:rPr>
        <w:t>Strony zgodnie ustalają, że bez uprzedniej i pisemnej zgody Zamawiającego Wykonawca nie jest uprawniony do przenoszenia jakichkolwiek wierzytelności wynikających z niniejszej umowy na rzecz innych osób trzecich.</w:t>
      </w:r>
    </w:p>
    <w:p w14:paraId="5F86B092" w14:textId="77777777" w:rsidR="000D52B3" w:rsidRPr="000D52B3" w:rsidRDefault="00D96271" w:rsidP="000D52B3">
      <w:pPr>
        <w:spacing w:before="360" w:after="120" w:line="360" w:lineRule="auto"/>
        <w:ind w:right="-6"/>
        <w:jc w:val="center"/>
        <w:rPr>
          <w:rFonts w:ascii="Arial" w:hAnsi="Arial" w:cs="Arial"/>
          <w:b/>
          <w:sz w:val="22"/>
          <w:szCs w:val="22"/>
        </w:rPr>
      </w:pPr>
      <w:r>
        <w:rPr>
          <w:rFonts w:ascii="Arial" w:hAnsi="Arial" w:cs="Arial"/>
          <w:b/>
          <w:sz w:val="22"/>
          <w:szCs w:val="22"/>
        </w:rPr>
        <w:t>§ 1</w:t>
      </w:r>
      <w:r w:rsidR="0008293F">
        <w:rPr>
          <w:rFonts w:ascii="Arial" w:hAnsi="Arial" w:cs="Arial"/>
          <w:b/>
          <w:sz w:val="22"/>
          <w:szCs w:val="22"/>
        </w:rPr>
        <w:t>0</w:t>
      </w:r>
      <w:r w:rsidR="00E84165">
        <w:rPr>
          <w:rFonts w:ascii="Arial" w:hAnsi="Arial" w:cs="Arial"/>
          <w:b/>
          <w:sz w:val="22"/>
          <w:szCs w:val="22"/>
        </w:rPr>
        <w:t xml:space="preserve"> Postanowienia końcowe</w:t>
      </w:r>
    </w:p>
    <w:p w14:paraId="4D30B511" w14:textId="77777777" w:rsidR="00E84165" w:rsidRDefault="00E84165" w:rsidP="00DD4DA2">
      <w:pPr>
        <w:numPr>
          <w:ilvl w:val="0"/>
          <w:numId w:val="3"/>
        </w:numPr>
        <w:tabs>
          <w:tab w:val="clear" w:pos="720"/>
        </w:tabs>
        <w:suppressAutoHyphens w:val="0"/>
        <w:spacing w:before="120" w:after="120" w:line="360" w:lineRule="auto"/>
        <w:ind w:left="426" w:hanging="426"/>
        <w:jc w:val="both"/>
        <w:rPr>
          <w:rFonts w:ascii="Arial" w:hAnsi="Arial" w:cs="Arial"/>
          <w:sz w:val="22"/>
          <w:szCs w:val="22"/>
        </w:rPr>
      </w:pPr>
      <w:r w:rsidRPr="00E84165">
        <w:rPr>
          <w:rFonts w:ascii="Arial" w:hAnsi="Arial" w:cs="Arial"/>
          <w:sz w:val="22"/>
          <w:szCs w:val="22"/>
        </w:rPr>
        <w:t>Wszelkie zmiany niniejszej umowy wymagają formy pisemnej pod rygorem nieważności.</w:t>
      </w:r>
    </w:p>
    <w:p w14:paraId="609F39D2" w14:textId="77777777" w:rsidR="00074B63" w:rsidRPr="00E84165" w:rsidRDefault="00074B63" w:rsidP="00DD4DA2">
      <w:pPr>
        <w:numPr>
          <w:ilvl w:val="0"/>
          <w:numId w:val="3"/>
        </w:numPr>
        <w:tabs>
          <w:tab w:val="clear" w:pos="720"/>
        </w:tabs>
        <w:suppressAutoHyphens w:val="0"/>
        <w:spacing w:before="120" w:after="120" w:line="360" w:lineRule="auto"/>
        <w:ind w:left="426" w:hanging="426"/>
        <w:jc w:val="both"/>
        <w:rPr>
          <w:rFonts w:ascii="Arial" w:hAnsi="Arial" w:cs="Arial"/>
          <w:sz w:val="22"/>
          <w:szCs w:val="22"/>
        </w:rPr>
      </w:pPr>
      <w:r>
        <w:rPr>
          <w:rFonts w:ascii="Arial" w:hAnsi="Arial" w:cs="Arial"/>
          <w:sz w:val="22"/>
          <w:szCs w:val="22"/>
        </w:rPr>
        <w:t>Strony zobowiązują się do zachowania pełnej tajemnicy na temat wszystkich warunków zawartej umowy, a w szczególności zobowiązują się do</w:t>
      </w:r>
      <w:r w:rsidR="0000707C">
        <w:rPr>
          <w:rFonts w:ascii="Arial" w:hAnsi="Arial" w:cs="Arial"/>
          <w:sz w:val="22"/>
          <w:szCs w:val="22"/>
        </w:rPr>
        <w:t>, że nie przekażą całości lub części treści umowy osobom trzecim.</w:t>
      </w:r>
    </w:p>
    <w:p w14:paraId="577A15AA" w14:textId="77777777" w:rsidR="00E84165" w:rsidRDefault="00E84165" w:rsidP="00DD4DA2">
      <w:pPr>
        <w:numPr>
          <w:ilvl w:val="0"/>
          <w:numId w:val="3"/>
        </w:numPr>
        <w:tabs>
          <w:tab w:val="clear" w:pos="720"/>
        </w:tabs>
        <w:suppressAutoHyphens w:val="0"/>
        <w:spacing w:before="120" w:after="120" w:line="360" w:lineRule="auto"/>
        <w:ind w:left="426" w:hanging="426"/>
        <w:jc w:val="both"/>
        <w:rPr>
          <w:rFonts w:ascii="Arial" w:hAnsi="Arial" w:cs="Arial"/>
          <w:sz w:val="22"/>
          <w:szCs w:val="22"/>
        </w:rPr>
      </w:pPr>
      <w:r w:rsidRPr="00E84165">
        <w:rPr>
          <w:rFonts w:ascii="Arial" w:hAnsi="Arial" w:cs="Arial"/>
          <w:sz w:val="22"/>
          <w:szCs w:val="22"/>
        </w:rPr>
        <w:t>W sprawach nieuregulowanych niniejszą umową będą miały zastosowanie właściwe przepisy Kodeksu Cywilnego, a w szczególności przepisy z tytułu XV KC</w:t>
      </w:r>
      <w:r w:rsidR="00460071">
        <w:rPr>
          <w:rFonts w:ascii="Arial" w:hAnsi="Arial" w:cs="Arial"/>
          <w:sz w:val="22"/>
          <w:szCs w:val="22"/>
        </w:rPr>
        <w:t>.</w:t>
      </w:r>
    </w:p>
    <w:p w14:paraId="019DF593" w14:textId="77777777" w:rsidR="0000707C" w:rsidRDefault="0000707C" w:rsidP="00DD4DA2">
      <w:pPr>
        <w:numPr>
          <w:ilvl w:val="0"/>
          <w:numId w:val="3"/>
        </w:numPr>
        <w:tabs>
          <w:tab w:val="clear" w:pos="720"/>
        </w:tabs>
        <w:suppressAutoHyphens w:val="0"/>
        <w:spacing w:before="120" w:after="120" w:line="360" w:lineRule="auto"/>
        <w:ind w:left="426" w:hanging="426"/>
        <w:jc w:val="both"/>
        <w:rPr>
          <w:rFonts w:ascii="Arial" w:hAnsi="Arial" w:cs="Arial"/>
          <w:sz w:val="22"/>
          <w:szCs w:val="22"/>
        </w:rPr>
      </w:pPr>
      <w:r>
        <w:rPr>
          <w:rFonts w:ascii="Arial" w:hAnsi="Arial" w:cs="Arial"/>
          <w:sz w:val="22"/>
          <w:szCs w:val="22"/>
        </w:rPr>
        <w:t>We wszystkich sporach, które mogą wyniknąć z interpretacji zapisów niniejszej umowy, a nierozstrzygniętych w drodze ugody, sądem właściwym do ich rozstrzygnięcia  będzie sąd powszechny właściwy dla siedziby Zamawiającego.</w:t>
      </w:r>
    </w:p>
    <w:p w14:paraId="23E2C193" w14:textId="77777777" w:rsidR="0000707C" w:rsidRDefault="0000707C" w:rsidP="00DD4DA2">
      <w:pPr>
        <w:numPr>
          <w:ilvl w:val="0"/>
          <w:numId w:val="3"/>
        </w:numPr>
        <w:tabs>
          <w:tab w:val="clear" w:pos="720"/>
        </w:tabs>
        <w:suppressAutoHyphens w:val="0"/>
        <w:spacing w:before="120" w:after="120" w:line="360" w:lineRule="auto"/>
        <w:ind w:left="426" w:hanging="426"/>
        <w:jc w:val="both"/>
        <w:rPr>
          <w:rFonts w:ascii="Arial" w:hAnsi="Arial" w:cs="Arial"/>
          <w:sz w:val="22"/>
          <w:szCs w:val="22"/>
        </w:rPr>
      </w:pPr>
      <w:r>
        <w:rPr>
          <w:rFonts w:ascii="Arial" w:hAnsi="Arial" w:cs="Arial"/>
          <w:sz w:val="22"/>
          <w:szCs w:val="22"/>
        </w:rPr>
        <w:t>Jeżeli jakakolwiek część niniejszej umowy zostanie uznana przez sąd właściwy lub inne upoważnione do tego ciało za nieważną, podlegającą unieważnieniu, pozbawioną mocy prawnej, nieobowiązującą lub niewykonalną, pozostałe części umowy będą nadal uważane za w pełni obowiązujące i wiążące.</w:t>
      </w:r>
    </w:p>
    <w:p w14:paraId="4D28EE95" w14:textId="77777777" w:rsidR="0066154F" w:rsidRPr="00E84165" w:rsidRDefault="00A609D6" w:rsidP="00DD4DA2">
      <w:pPr>
        <w:numPr>
          <w:ilvl w:val="0"/>
          <w:numId w:val="3"/>
        </w:numPr>
        <w:tabs>
          <w:tab w:val="clear" w:pos="720"/>
        </w:tabs>
        <w:suppressAutoHyphens w:val="0"/>
        <w:spacing w:before="120" w:after="120" w:line="360" w:lineRule="auto"/>
        <w:ind w:left="426" w:hanging="426"/>
        <w:jc w:val="both"/>
        <w:rPr>
          <w:rFonts w:ascii="Arial" w:hAnsi="Arial" w:cs="Arial"/>
          <w:sz w:val="22"/>
          <w:szCs w:val="22"/>
        </w:rPr>
      </w:pPr>
      <w:r w:rsidRPr="00E84165">
        <w:rPr>
          <w:rFonts w:ascii="Arial" w:hAnsi="Arial" w:cs="Arial"/>
          <w:sz w:val="22"/>
          <w:szCs w:val="22"/>
        </w:rPr>
        <w:t>Wszystkie załączniki powołane w niniejszej umowie stanowią jej integralną część:</w:t>
      </w:r>
    </w:p>
    <w:p w14:paraId="3655A8BA" w14:textId="77777777" w:rsidR="00E84165" w:rsidRDefault="00D96271" w:rsidP="00DD4DA2">
      <w:pPr>
        <w:pStyle w:val="Akapitzlist"/>
        <w:numPr>
          <w:ilvl w:val="0"/>
          <w:numId w:val="3"/>
        </w:numPr>
        <w:tabs>
          <w:tab w:val="clear" w:pos="720"/>
        </w:tabs>
        <w:spacing w:before="120" w:after="120" w:line="360" w:lineRule="auto"/>
        <w:ind w:left="426" w:hanging="426"/>
        <w:contextualSpacing w:val="0"/>
        <w:jc w:val="both"/>
        <w:rPr>
          <w:rFonts w:ascii="Arial" w:hAnsi="Arial" w:cs="Arial"/>
          <w:sz w:val="22"/>
          <w:szCs w:val="22"/>
        </w:rPr>
      </w:pPr>
      <w:r w:rsidRPr="00F84428">
        <w:rPr>
          <w:rFonts w:ascii="Arial" w:hAnsi="Arial" w:cs="Arial"/>
          <w:sz w:val="22"/>
          <w:szCs w:val="22"/>
        </w:rPr>
        <w:lastRenderedPageBreak/>
        <w:t>Niniejsza umowa została sporządzona w dwóch jednobrzmiących egzemplarzach, po jednym dla</w:t>
      </w:r>
      <w:r>
        <w:rPr>
          <w:rFonts w:ascii="Arial" w:hAnsi="Arial" w:cs="Arial"/>
          <w:sz w:val="22"/>
          <w:szCs w:val="22"/>
        </w:rPr>
        <w:t xml:space="preserve"> każdej ze </w:t>
      </w:r>
      <w:r w:rsidR="00460071">
        <w:rPr>
          <w:rFonts w:ascii="Arial" w:hAnsi="Arial" w:cs="Arial"/>
          <w:sz w:val="22"/>
          <w:szCs w:val="22"/>
        </w:rPr>
        <w:t>S</w:t>
      </w:r>
      <w:r>
        <w:rPr>
          <w:rFonts w:ascii="Arial" w:hAnsi="Arial" w:cs="Arial"/>
          <w:sz w:val="22"/>
          <w:szCs w:val="22"/>
        </w:rPr>
        <w:t xml:space="preserve">tron. </w:t>
      </w:r>
    </w:p>
    <w:p w14:paraId="0F36BA98" w14:textId="77777777" w:rsidR="0000707C" w:rsidRPr="0000707C" w:rsidRDefault="0000707C" w:rsidP="0008293F">
      <w:pPr>
        <w:spacing w:before="360" w:after="120" w:line="360" w:lineRule="auto"/>
        <w:ind w:right="-6"/>
        <w:jc w:val="center"/>
        <w:rPr>
          <w:rFonts w:ascii="Arial" w:hAnsi="Arial" w:cs="Arial"/>
          <w:b/>
          <w:sz w:val="22"/>
          <w:szCs w:val="22"/>
        </w:rPr>
      </w:pPr>
      <w:r w:rsidRPr="0000707C">
        <w:rPr>
          <w:rFonts w:ascii="Arial" w:hAnsi="Arial" w:cs="Arial"/>
          <w:b/>
          <w:sz w:val="22"/>
          <w:szCs w:val="22"/>
        </w:rPr>
        <w:t>§ 1</w:t>
      </w:r>
      <w:r w:rsidR="0008293F">
        <w:rPr>
          <w:rFonts w:ascii="Arial" w:hAnsi="Arial" w:cs="Arial"/>
          <w:b/>
          <w:sz w:val="22"/>
          <w:szCs w:val="22"/>
        </w:rPr>
        <w:t>1</w:t>
      </w:r>
      <w:r w:rsidRPr="0000707C">
        <w:rPr>
          <w:rFonts w:ascii="Arial" w:hAnsi="Arial" w:cs="Arial"/>
          <w:b/>
          <w:sz w:val="22"/>
          <w:szCs w:val="22"/>
        </w:rPr>
        <w:t xml:space="preserve"> </w:t>
      </w:r>
      <w:r>
        <w:rPr>
          <w:rFonts w:ascii="Arial" w:hAnsi="Arial" w:cs="Arial"/>
          <w:b/>
          <w:sz w:val="22"/>
          <w:szCs w:val="22"/>
        </w:rPr>
        <w:t>Załączniki do umowy</w:t>
      </w:r>
    </w:p>
    <w:p w14:paraId="41A11696" w14:textId="632E5A28" w:rsidR="00161314" w:rsidRPr="00E84165" w:rsidRDefault="00161314" w:rsidP="00DD4DA2">
      <w:pPr>
        <w:pStyle w:val="Akapitzlist"/>
        <w:numPr>
          <w:ilvl w:val="0"/>
          <w:numId w:val="6"/>
        </w:numPr>
        <w:tabs>
          <w:tab w:val="clear" w:pos="720"/>
          <w:tab w:val="num" w:pos="851"/>
        </w:tabs>
        <w:spacing w:before="120" w:line="360" w:lineRule="auto"/>
        <w:ind w:left="851" w:hanging="284"/>
        <w:contextualSpacing w:val="0"/>
        <w:jc w:val="both"/>
        <w:rPr>
          <w:rFonts w:ascii="Arial" w:hAnsi="Arial" w:cs="Arial"/>
          <w:sz w:val="22"/>
          <w:szCs w:val="22"/>
        </w:rPr>
      </w:pPr>
      <w:r w:rsidRPr="00E84165">
        <w:rPr>
          <w:rFonts w:ascii="Arial" w:hAnsi="Arial" w:cs="Arial"/>
          <w:sz w:val="22"/>
          <w:szCs w:val="22"/>
        </w:rPr>
        <w:t>Oferta cenowa z dnia</w:t>
      </w:r>
      <w:r>
        <w:rPr>
          <w:rFonts w:ascii="Arial" w:hAnsi="Arial" w:cs="Arial"/>
          <w:sz w:val="22"/>
          <w:szCs w:val="22"/>
        </w:rPr>
        <w:t xml:space="preserve"> </w:t>
      </w:r>
      <w:r w:rsidR="003F42A8">
        <w:rPr>
          <w:rFonts w:ascii="Arial" w:hAnsi="Arial" w:cs="Arial"/>
          <w:sz w:val="22"/>
          <w:szCs w:val="22"/>
        </w:rPr>
        <w:t xml:space="preserve">23.06.2023 r. </w:t>
      </w:r>
    </w:p>
    <w:p w14:paraId="5BEC4943" w14:textId="77777777" w:rsidR="00161314" w:rsidRDefault="00161314" w:rsidP="00DD4DA2">
      <w:pPr>
        <w:numPr>
          <w:ilvl w:val="0"/>
          <w:numId w:val="6"/>
        </w:numPr>
        <w:tabs>
          <w:tab w:val="clear" w:pos="720"/>
          <w:tab w:val="num" w:pos="851"/>
        </w:tabs>
        <w:spacing w:line="360" w:lineRule="auto"/>
        <w:ind w:left="851" w:hanging="284"/>
        <w:jc w:val="both"/>
        <w:rPr>
          <w:rFonts w:ascii="Arial" w:hAnsi="Arial" w:cs="Arial"/>
          <w:sz w:val="22"/>
          <w:szCs w:val="22"/>
        </w:rPr>
      </w:pPr>
      <w:r>
        <w:rPr>
          <w:rFonts w:ascii="Arial" w:hAnsi="Arial" w:cs="Arial"/>
          <w:sz w:val="22"/>
          <w:szCs w:val="22"/>
        </w:rPr>
        <w:t>S</w:t>
      </w:r>
      <w:r w:rsidR="0008293F">
        <w:rPr>
          <w:rFonts w:ascii="Arial" w:hAnsi="Arial" w:cs="Arial"/>
          <w:sz w:val="22"/>
          <w:szCs w:val="22"/>
        </w:rPr>
        <w:t>pecyfikacja Istotnych Warunków Zamówienia</w:t>
      </w:r>
    </w:p>
    <w:p w14:paraId="12C38834" w14:textId="77777777" w:rsidR="00161314" w:rsidRDefault="00161314" w:rsidP="00DD4DA2">
      <w:pPr>
        <w:numPr>
          <w:ilvl w:val="0"/>
          <w:numId w:val="6"/>
        </w:numPr>
        <w:tabs>
          <w:tab w:val="clear" w:pos="720"/>
          <w:tab w:val="num" w:pos="851"/>
        </w:tabs>
        <w:spacing w:line="360" w:lineRule="auto"/>
        <w:ind w:left="851" w:hanging="284"/>
        <w:jc w:val="both"/>
        <w:rPr>
          <w:rFonts w:ascii="Arial" w:hAnsi="Arial" w:cs="Arial"/>
          <w:sz w:val="22"/>
          <w:szCs w:val="22"/>
        </w:rPr>
      </w:pPr>
      <w:r>
        <w:rPr>
          <w:rFonts w:ascii="Arial" w:hAnsi="Arial" w:cs="Arial"/>
          <w:sz w:val="22"/>
          <w:szCs w:val="22"/>
        </w:rPr>
        <w:t>Ogólne Warunki Wykonania Usług na rzecz SEC Sp. z o.o.</w:t>
      </w:r>
    </w:p>
    <w:p w14:paraId="724CE5D7" w14:textId="77777777" w:rsidR="00161314" w:rsidRDefault="00161314" w:rsidP="00DD4DA2">
      <w:pPr>
        <w:numPr>
          <w:ilvl w:val="0"/>
          <w:numId w:val="6"/>
        </w:numPr>
        <w:tabs>
          <w:tab w:val="clear" w:pos="720"/>
          <w:tab w:val="num" w:pos="851"/>
        </w:tabs>
        <w:spacing w:line="360" w:lineRule="auto"/>
        <w:ind w:left="851" w:hanging="284"/>
        <w:jc w:val="both"/>
        <w:rPr>
          <w:rFonts w:ascii="Arial" w:hAnsi="Arial" w:cs="Arial"/>
          <w:sz w:val="22"/>
          <w:szCs w:val="22"/>
        </w:rPr>
      </w:pPr>
      <w:r>
        <w:rPr>
          <w:rFonts w:ascii="Arial" w:hAnsi="Arial" w:cs="Arial"/>
          <w:sz w:val="22"/>
          <w:szCs w:val="22"/>
        </w:rPr>
        <w:t xml:space="preserve">Wytyczne Środowiskowe dla </w:t>
      </w:r>
      <w:r w:rsidR="0008293F">
        <w:rPr>
          <w:rFonts w:ascii="Arial" w:hAnsi="Arial" w:cs="Arial"/>
          <w:sz w:val="22"/>
          <w:szCs w:val="22"/>
        </w:rPr>
        <w:t>Wykonawców</w:t>
      </w:r>
    </w:p>
    <w:p w14:paraId="0B1A56BB" w14:textId="77777777" w:rsidR="00161314" w:rsidRDefault="00161314" w:rsidP="00DD4DA2">
      <w:pPr>
        <w:numPr>
          <w:ilvl w:val="0"/>
          <w:numId w:val="6"/>
        </w:numPr>
        <w:tabs>
          <w:tab w:val="clear" w:pos="720"/>
          <w:tab w:val="num" w:pos="851"/>
        </w:tabs>
        <w:spacing w:line="360" w:lineRule="auto"/>
        <w:ind w:left="851" w:hanging="284"/>
        <w:jc w:val="both"/>
        <w:rPr>
          <w:rFonts w:ascii="Arial" w:hAnsi="Arial" w:cs="Arial"/>
          <w:sz w:val="22"/>
          <w:szCs w:val="22"/>
        </w:rPr>
      </w:pPr>
      <w:r>
        <w:rPr>
          <w:rFonts w:ascii="Arial" w:hAnsi="Arial" w:cs="Arial"/>
          <w:sz w:val="22"/>
          <w:szCs w:val="22"/>
        </w:rPr>
        <w:t>Klauzula informacyjna dotycząca RODO</w:t>
      </w:r>
    </w:p>
    <w:p w14:paraId="0C7DED86" w14:textId="77777777" w:rsidR="0000707C" w:rsidRDefault="0000707C" w:rsidP="0000707C">
      <w:pPr>
        <w:pStyle w:val="Akapitzlist"/>
        <w:spacing w:before="120" w:after="120" w:line="360" w:lineRule="auto"/>
        <w:ind w:left="426"/>
        <w:contextualSpacing w:val="0"/>
        <w:jc w:val="both"/>
        <w:rPr>
          <w:rFonts w:ascii="Arial" w:hAnsi="Arial" w:cs="Arial"/>
          <w:sz w:val="22"/>
          <w:szCs w:val="22"/>
        </w:rPr>
      </w:pPr>
    </w:p>
    <w:p w14:paraId="560DD9E3" w14:textId="77777777" w:rsidR="00C40982" w:rsidRDefault="00C40982" w:rsidP="00C40982">
      <w:pPr>
        <w:pStyle w:val="Akapitzlist"/>
        <w:spacing w:before="120" w:after="120" w:line="360" w:lineRule="auto"/>
        <w:ind w:left="567"/>
        <w:jc w:val="both"/>
        <w:rPr>
          <w:rFonts w:ascii="Arial" w:hAnsi="Arial" w:cs="Arial"/>
          <w:sz w:val="22"/>
          <w:szCs w:val="22"/>
        </w:rPr>
      </w:pPr>
    </w:p>
    <w:p w14:paraId="6C6CB9BF" w14:textId="77777777" w:rsidR="00460071" w:rsidRPr="00756D02" w:rsidRDefault="00460071" w:rsidP="00C40982">
      <w:pPr>
        <w:pStyle w:val="Akapitzlist"/>
        <w:spacing w:before="120" w:after="120" w:line="360" w:lineRule="auto"/>
        <w:ind w:left="567"/>
        <w:jc w:val="both"/>
        <w:rPr>
          <w:rFonts w:ascii="Arial" w:hAnsi="Arial" w:cs="Arial"/>
          <w:sz w:val="22"/>
          <w:szCs w:val="22"/>
        </w:rPr>
      </w:pPr>
    </w:p>
    <w:p w14:paraId="221EBDE3" w14:textId="77777777" w:rsidR="002D352F" w:rsidRDefault="002D352F" w:rsidP="002D352F">
      <w:pPr>
        <w:spacing w:before="120" w:after="120" w:line="360" w:lineRule="auto"/>
        <w:ind w:firstLine="426"/>
        <w:rPr>
          <w:rFonts w:ascii="Arial" w:hAnsi="Arial" w:cs="Arial"/>
          <w:b/>
          <w:sz w:val="22"/>
          <w:szCs w:val="22"/>
        </w:rPr>
      </w:pPr>
      <w:r w:rsidRPr="007761ED">
        <w:rPr>
          <w:rFonts w:ascii="Arial" w:hAnsi="Arial" w:cs="Arial"/>
          <w:b/>
          <w:sz w:val="22"/>
          <w:szCs w:val="22"/>
        </w:rPr>
        <w:t>WYKONAWCA:</w:t>
      </w:r>
      <w:r w:rsidRPr="007761ED">
        <w:rPr>
          <w:rFonts w:ascii="Arial" w:hAnsi="Arial" w:cs="Arial"/>
          <w:b/>
          <w:sz w:val="22"/>
          <w:szCs w:val="22"/>
        </w:rPr>
        <w:tab/>
      </w:r>
      <w:r w:rsidRPr="007761ED">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sidRPr="007761ED">
        <w:rPr>
          <w:rFonts w:ascii="Arial" w:hAnsi="Arial" w:cs="Arial"/>
          <w:b/>
          <w:sz w:val="22"/>
          <w:szCs w:val="22"/>
        </w:rPr>
        <w:t>ZAMAWIAJĄCY:</w:t>
      </w:r>
    </w:p>
    <w:p w14:paraId="10677DB7" w14:textId="77777777" w:rsidR="002D352F" w:rsidRPr="007761ED" w:rsidRDefault="002D352F" w:rsidP="002D352F">
      <w:pPr>
        <w:spacing w:before="120" w:after="120" w:line="360" w:lineRule="auto"/>
        <w:ind w:firstLine="426"/>
        <w:rPr>
          <w:rFonts w:ascii="Arial" w:hAnsi="Arial" w:cs="Arial"/>
          <w:b/>
          <w:sz w:val="22"/>
          <w:szCs w:val="22"/>
        </w:rPr>
      </w:pPr>
    </w:p>
    <w:p w14:paraId="6D4E9D8F" w14:textId="77777777" w:rsidR="003B02D2" w:rsidRPr="00C85083" w:rsidRDefault="002D352F" w:rsidP="00E00172">
      <w:pPr>
        <w:spacing w:line="360" w:lineRule="auto"/>
        <w:rPr>
          <w:rFonts w:ascii="Arial" w:hAnsi="Arial" w:cs="Arial"/>
          <w:b/>
          <w:sz w:val="22"/>
          <w:szCs w:val="22"/>
        </w:rPr>
      </w:pPr>
      <w:r>
        <w:rPr>
          <w:rFonts w:ascii="Arial" w:hAnsi="Arial" w:cs="Arial"/>
          <w:b/>
          <w:sz w:val="22"/>
          <w:szCs w:val="22"/>
        </w:rPr>
        <w:t>______________________            _______________________    ____________________</w:t>
      </w:r>
    </w:p>
    <w:sectPr w:rsidR="003B02D2" w:rsidRPr="00C85083" w:rsidSect="008B1E90">
      <w:footerReference w:type="default" r:id="rId9"/>
      <w:footnotePr>
        <w:pos w:val="beneathText"/>
      </w:footnotePr>
      <w:pgSz w:w="11905" w:h="16837" w:code="9"/>
      <w:pgMar w:top="136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9580" w14:textId="77777777" w:rsidR="003D1276" w:rsidRDefault="003D1276">
      <w:r>
        <w:separator/>
      </w:r>
    </w:p>
  </w:endnote>
  <w:endnote w:type="continuationSeparator" w:id="0">
    <w:p w14:paraId="3FD9A27B" w14:textId="77777777" w:rsidR="003D1276" w:rsidRDefault="003D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40576793"/>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2150C01F" w14:textId="77777777" w:rsidR="00AE18BA" w:rsidRPr="00BD2522" w:rsidRDefault="00AE18BA">
            <w:pPr>
              <w:pStyle w:val="Stopka"/>
              <w:jc w:val="right"/>
              <w:rPr>
                <w:rFonts w:ascii="Arial" w:hAnsi="Arial" w:cs="Arial"/>
                <w:sz w:val="20"/>
                <w:szCs w:val="20"/>
              </w:rPr>
            </w:pPr>
            <w:r w:rsidRPr="00BD2522">
              <w:rPr>
                <w:rFonts w:ascii="Arial" w:hAnsi="Arial" w:cs="Arial"/>
                <w:sz w:val="20"/>
                <w:szCs w:val="20"/>
              </w:rPr>
              <w:t xml:space="preserve">Strona </w:t>
            </w:r>
            <w:r w:rsidRPr="00BD2522">
              <w:rPr>
                <w:rFonts w:ascii="Arial" w:hAnsi="Arial" w:cs="Arial"/>
                <w:bCs/>
                <w:sz w:val="20"/>
                <w:szCs w:val="20"/>
              </w:rPr>
              <w:fldChar w:fldCharType="begin"/>
            </w:r>
            <w:r w:rsidRPr="00BD2522">
              <w:rPr>
                <w:rFonts w:ascii="Arial" w:hAnsi="Arial" w:cs="Arial"/>
                <w:bCs/>
                <w:sz w:val="20"/>
                <w:szCs w:val="20"/>
              </w:rPr>
              <w:instrText>PAGE</w:instrText>
            </w:r>
            <w:r w:rsidRPr="00BD2522">
              <w:rPr>
                <w:rFonts w:ascii="Arial" w:hAnsi="Arial" w:cs="Arial"/>
                <w:bCs/>
                <w:sz w:val="20"/>
                <w:szCs w:val="20"/>
              </w:rPr>
              <w:fldChar w:fldCharType="separate"/>
            </w:r>
            <w:r>
              <w:rPr>
                <w:rFonts w:ascii="Arial" w:hAnsi="Arial" w:cs="Arial"/>
                <w:bCs/>
                <w:noProof/>
                <w:sz w:val="20"/>
                <w:szCs w:val="20"/>
              </w:rPr>
              <w:t>2</w:t>
            </w:r>
            <w:r w:rsidRPr="00BD2522">
              <w:rPr>
                <w:rFonts w:ascii="Arial" w:hAnsi="Arial" w:cs="Arial"/>
                <w:bCs/>
                <w:sz w:val="20"/>
                <w:szCs w:val="20"/>
              </w:rPr>
              <w:fldChar w:fldCharType="end"/>
            </w:r>
            <w:r w:rsidRPr="00BD2522">
              <w:rPr>
                <w:rFonts w:ascii="Arial" w:hAnsi="Arial" w:cs="Arial"/>
                <w:sz w:val="20"/>
                <w:szCs w:val="20"/>
              </w:rPr>
              <w:t xml:space="preserve"> z </w:t>
            </w:r>
            <w:r w:rsidRPr="00BD2522">
              <w:rPr>
                <w:rFonts w:ascii="Arial" w:hAnsi="Arial" w:cs="Arial"/>
                <w:bCs/>
                <w:sz w:val="20"/>
                <w:szCs w:val="20"/>
              </w:rPr>
              <w:fldChar w:fldCharType="begin"/>
            </w:r>
            <w:r w:rsidRPr="00BD2522">
              <w:rPr>
                <w:rFonts w:ascii="Arial" w:hAnsi="Arial" w:cs="Arial"/>
                <w:bCs/>
                <w:sz w:val="20"/>
                <w:szCs w:val="20"/>
              </w:rPr>
              <w:instrText>NUMPAGES</w:instrText>
            </w:r>
            <w:r w:rsidRPr="00BD2522">
              <w:rPr>
                <w:rFonts w:ascii="Arial" w:hAnsi="Arial" w:cs="Arial"/>
                <w:bCs/>
                <w:sz w:val="20"/>
                <w:szCs w:val="20"/>
              </w:rPr>
              <w:fldChar w:fldCharType="separate"/>
            </w:r>
            <w:r>
              <w:rPr>
                <w:rFonts w:ascii="Arial" w:hAnsi="Arial" w:cs="Arial"/>
                <w:bCs/>
                <w:noProof/>
                <w:sz w:val="20"/>
                <w:szCs w:val="20"/>
              </w:rPr>
              <w:t>8</w:t>
            </w:r>
            <w:r w:rsidRPr="00BD2522">
              <w:rPr>
                <w:rFonts w:ascii="Arial" w:hAnsi="Arial" w:cs="Arial"/>
                <w:bCs/>
                <w:sz w:val="20"/>
                <w:szCs w:val="20"/>
              </w:rPr>
              <w:fldChar w:fldCharType="end"/>
            </w:r>
          </w:p>
        </w:sdtContent>
      </w:sdt>
    </w:sdtContent>
  </w:sdt>
  <w:p w14:paraId="31E735BC" w14:textId="77777777" w:rsidR="00AE18BA" w:rsidRDefault="00AE18BA">
    <w:pPr>
      <w:pStyle w:val="Stopka"/>
      <w:tabs>
        <w:tab w:val="clear" w:pos="4536"/>
        <w:tab w:val="center" w:pos="893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DB788" w14:textId="77777777" w:rsidR="003D1276" w:rsidRDefault="003D1276">
      <w:r>
        <w:separator/>
      </w:r>
    </w:p>
  </w:footnote>
  <w:footnote w:type="continuationSeparator" w:id="0">
    <w:p w14:paraId="71C5EA71" w14:textId="77777777" w:rsidR="003D1276" w:rsidRDefault="003D1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330"/>
        </w:tabs>
        <w:ind w:left="330" w:hanging="390"/>
      </w:pPr>
    </w:lvl>
    <w:lvl w:ilvl="1">
      <w:start w:val="1"/>
      <w:numFmt w:val="decimal"/>
      <w:lvlText w:val="%1.%2."/>
      <w:lvlJc w:val="left"/>
      <w:pPr>
        <w:tabs>
          <w:tab w:val="num" w:pos="345"/>
        </w:tabs>
        <w:ind w:left="345" w:hanging="405"/>
      </w:pPr>
    </w:lvl>
    <w:lvl w:ilvl="2">
      <w:start w:val="1"/>
      <w:numFmt w:val="decimal"/>
      <w:lvlText w:val="%1.%2.%3."/>
      <w:lvlJc w:val="left"/>
      <w:pPr>
        <w:tabs>
          <w:tab w:val="num" w:pos="660"/>
        </w:tabs>
        <w:ind w:left="660" w:hanging="720"/>
      </w:pPr>
    </w:lvl>
    <w:lvl w:ilvl="3">
      <w:start w:val="1"/>
      <w:numFmt w:val="decimal"/>
      <w:lvlText w:val="%1.%2.%3.%4."/>
      <w:lvlJc w:val="left"/>
      <w:pPr>
        <w:tabs>
          <w:tab w:val="num" w:pos="660"/>
        </w:tabs>
        <w:ind w:left="660" w:hanging="720"/>
      </w:pPr>
    </w:lvl>
    <w:lvl w:ilvl="4">
      <w:start w:val="1"/>
      <w:numFmt w:val="decimal"/>
      <w:lvlText w:val="%1.%2.%3.%4.%5."/>
      <w:lvlJc w:val="left"/>
      <w:pPr>
        <w:tabs>
          <w:tab w:val="num" w:pos="1020"/>
        </w:tabs>
        <w:ind w:left="1020" w:hanging="1080"/>
      </w:pPr>
    </w:lvl>
    <w:lvl w:ilvl="5">
      <w:start w:val="1"/>
      <w:numFmt w:val="decimal"/>
      <w:lvlText w:val="%1.%2.%3.%4.%5.%6."/>
      <w:lvlJc w:val="left"/>
      <w:pPr>
        <w:tabs>
          <w:tab w:val="num" w:pos="1020"/>
        </w:tabs>
        <w:ind w:left="1020" w:hanging="1080"/>
      </w:pPr>
    </w:lvl>
    <w:lvl w:ilvl="6">
      <w:start w:val="1"/>
      <w:numFmt w:val="decimal"/>
      <w:lvlText w:val="%1.%2.%3.%4.%5.%6.%7."/>
      <w:lvlJc w:val="left"/>
      <w:pPr>
        <w:tabs>
          <w:tab w:val="num" w:pos="1020"/>
        </w:tabs>
        <w:ind w:left="1020" w:hanging="1080"/>
      </w:pPr>
    </w:lvl>
    <w:lvl w:ilvl="7">
      <w:start w:val="1"/>
      <w:numFmt w:val="decimal"/>
      <w:lvlText w:val="%1.%2.%3.%4.%5.%6.%7.%8."/>
      <w:lvlJc w:val="left"/>
      <w:pPr>
        <w:tabs>
          <w:tab w:val="num" w:pos="1380"/>
        </w:tabs>
        <w:ind w:left="1380" w:hanging="1440"/>
      </w:pPr>
    </w:lvl>
    <w:lvl w:ilvl="8">
      <w:start w:val="1"/>
      <w:numFmt w:val="decimal"/>
      <w:lvlText w:val="%1.%2.%3.%4.%5.%6.%7.%8.%9."/>
      <w:lvlJc w:val="left"/>
      <w:pPr>
        <w:tabs>
          <w:tab w:val="num" w:pos="1380"/>
        </w:tabs>
        <w:ind w:left="1380" w:hanging="1440"/>
      </w:pPr>
    </w:lvl>
  </w:abstractNum>
  <w:abstractNum w:abstractNumId="1" w15:restartNumberingAfterBreak="0">
    <w:nsid w:val="00000002"/>
    <w:multiLevelType w:val="singleLevel"/>
    <w:tmpl w:val="00000002"/>
    <w:name w:val="WW8Num4"/>
    <w:lvl w:ilvl="0">
      <w:start w:val="1"/>
      <w:numFmt w:val="bullet"/>
      <w:lvlText w:val="Ø"/>
      <w:lvlJc w:val="left"/>
      <w:pPr>
        <w:tabs>
          <w:tab w:val="num" w:pos="567"/>
        </w:tabs>
        <w:ind w:left="567" w:hanging="397"/>
      </w:pPr>
      <w:rPr>
        <w:rFonts w:ascii="Wingdings" w:hAnsi="Wingdings"/>
      </w:rPr>
    </w:lvl>
  </w:abstractNum>
  <w:abstractNum w:abstractNumId="2" w15:restartNumberingAfterBreak="0">
    <w:nsid w:val="00000003"/>
    <w:multiLevelType w:val="singleLevel"/>
    <w:tmpl w:val="00000003"/>
    <w:name w:val="WW8Num5"/>
    <w:lvl w:ilvl="0">
      <w:start w:val="1"/>
      <w:numFmt w:val="bullet"/>
      <w:lvlText w:val="§"/>
      <w:lvlJc w:val="left"/>
      <w:pPr>
        <w:tabs>
          <w:tab w:val="num" w:pos="397"/>
        </w:tabs>
        <w:ind w:left="397" w:hanging="397"/>
      </w:pPr>
      <w:rPr>
        <w:rFonts w:ascii="Wingdings" w:hAnsi="Wingdings"/>
      </w:rPr>
    </w:lvl>
  </w:abstractNum>
  <w:abstractNum w:abstractNumId="3" w15:restartNumberingAfterBreak="0">
    <w:nsid w:val="00000005"/>
    <w:multiLevelType w:val="singleLevel"/>
    <w:tmpl w:val="00000005"/>
    <w:name w:val="WW8Num7"/>
    <w:lvl w:ilvl="0">
      <w:start w:val="1"/>
      <w:numFmt w:val="bullet"/>
      <w:lvlText w:val="Ø"/>
      <w:lvlJc w:val="left"/>
      <w:pPr>
        <w:tabs>
          <w:tab w:val="num" w:pos="794"/>
        </w:tabs>
        <w:ind w:left="794" w:hanging="397"/>
      </w:pPr>
      <w:rPr>
        <w:rFonts w:ascii="Wingdings" w:hAnsi="Wingdings"/>
      </w:rPr>
    </w:lvl>
  </w:abstractNum>
  <w:abstractNum w:abstractNumId="4" w15:restartNumberingAfterBreak="0">
    <w:nsid w:val="00000006"/>
    <w:multiLevelType w:val="multilevel"/>
    <w:tmpl w:val="00000006"/>
    <w:name w:val="WW8Num9"/>
    <w:lvl w:ilvl="0">
      <w:start w:val="1"/>
      <w:numFmt w:val="decimal"/>
      <w:lvlText w:val="%1."/>
      <w:lvlJc w:val="left"/>
      <w:pPr>
        <w:tabs>
          <w:tab w:val="num" w:pos="360"/>
        </w:tabs>
        <w:ind w:left="360" w:hanging="360"/>
      </w:pPr>
      <w:rPr>
        <w:rFonts w:ascii="Times New Roman" w:hAnsi="Times New Roman" w:cs="Times New Roman"/>
        <w:b/>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7"/>
    <w:multiLevelType w:val="multilevel"/>
    <w:tmpl w:val="00000007"/>
    <w:name w:val="WW8Num10"/>
    <w:lvl w:ilvl="0">
      <w:start w:val="1"/>
      <w:numFmt w:val="decimal"/>
      <w:lvlText w:val="%1."/>
      <w:lvlJc w:val="left"/>
      <w:pPr>
        <w:tabs>
          <w:tab w:val="num" w:pos="690"/>
        </w:tabs>
        <w:ind w:left="690" w:hanging="540"/>
      </w:pPr>
    </w:lvl>
    <w:lvl w:ilvl="1">
      <w:start w:val="3"/>
      <w:numFmt w:val="decimal"/>
      <w:lvlText w:val="%1.%2"/>
      <w:lvlJc w:val="left"/>
      <w:pPr>
        <w:tabs>
          <w:tab w:val="num" w:pos="660"/>
        </w:tabs>
        <w:ind w:left="660" w:hanging="360"/>
      </w:pPr>
    </w:lvl>
    <w:lvl w:ilvl="2">
      <w:start w:val="1"/>
      <w:numFmt w:val="decimal"/>
      <w:lvlText w:val="%1.%2.%3"/>
      <w:lvlJc w:val="left"/>
      <w:pPr>
        <w:tabs>
          <w:tab w:val="num" w:pos="1170"/>
        </w:tabs>
        <w:ind w:left="1170" w:hanging="720"/>
      </w:pPr>
    </w:lvl>
    <w:lvl w:ilvl="3">
      <w:start w:val="1"/>
      <w:numFmt w:val="decimal"/>
      <w:lvlText w:val="%1.%2.%3.%4"/>
      <w:lvlJc w:val="left"/>
      <w:pPr>
        <w:tabs>
          <w:tab w:val="num" w:pos="1320"/>
        </w:tabs>
        <w:ind w:left="1320" w:hanging="720"/>
      </w:pPr>
    </w:lvl>
    <w:lvl w:ilvl="4">
      <w:start w:val="1"/>
      <w:numFmt w:val="decimal"/>
      <w:lvlText w:val="%1.%2.%3.%4.%5"/>
      <w:lvlJc w:val="left"/>
      <w:pPr>
        <w:tabs>
          <w:tab w:val="num" w:pos="1470"/>
        </w:tabs>
        <w:ind w:left="1470" w:hanging="72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130"/>
        </w:tabs>
        <w:ind w:left="2130" w:hanging="1080"/>
      </w:pPr>
    </w:lvl>
    <w:lvl w:ilvl="7">
      <w:start w:val="1"/>
      <w:numFmt w:val="decimal"/>
      <w:lvlText w:val="%1.%2.%3.%4.%5.%6.%7.%8"/>
      <w:lvlJc w:val="left"/>
      <w:pPr>
        <w:tabs>
          <w:tab w:val="num" w:pos="2640"/>
        </w:tabs>
        <w:ind w:left="2640" w:hanging="1440"/>
      </w:pPr>
    </w:lvl>
    <w:lvl w:ilvl="8">
      <w:start w:val="1"/>
      <w:numFmt w:val="decimal"/>
      <w:lvlText w:val="%1.%2.%3.%4.%5.%6.%7.%8.%9"/>
      <w:lvlJc w:val="left"/>
      <w:pPr>
        <w:tabs>
          <w:tab w:val="num" w:pos="2790"/>
        </w:tabs>
        <w:ind w:left="2790" w:hanging="1440"/>
      </w:pPr>
    </w:lvl>
  </w:abstractNum>
  <w:abstractNum w:abstractNumId="6" w15:restartNumberingAfterBreak="0">
    <w:nsid w:val="00000009"/>
    <w:multiLevelType w:val="singleLevel"/>
    <w:tmpl w:val="00000009"/>
    <w:name w:val="WW8Num14"/>
    <w:lvl w:ilvl="0">
      <w:start w:val="1"/>
      <w:numFmt w:val="bullet"/>
      <w:lvlText w:val="¨"/>
      <w:lvlJc w:val="left"/>
      <w:pPr>
        <w:tabs>
          <w:tab w:val="num" w:pos="422"/>
        </w:tabs>
        <w:ind w:left="422" w:hanging="2"/>
      </w:pPr>
      <w:rPr>
        <w:rFonts w:ascii="Symbol" w:hAnsi="Symbol"/>
        <w:color w:val="000000"/>
      </w:rPr>
    </w:lvl>
  </w:abstractNum>
  <w:abstractNum w:abstractNumId="7" w15:restartNumberingAfterBreak="0">
    <w:nsid w:val="0000000B"/>
    <w:multiLevelType w:val="multilevel"/>
    <w:tmpl w:val="04AC8170"/>
    <w:name w:val="WW8Num19"/>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405"/>
      </w:pPr>
    </w:lvl>
    <w:lvl w:ilvl="2">
      <w:start w:val="1"/>
      <w:numFmt w:val="decimal"/>
      <w:lvlText w:val="%1.%2.%3."/>
      <w:lvlJc w:val="left"/>
      <w:pPr>
        <w:tabs>
          <w:tab w:val="num" w:pos="1020"/>
        </w:tabs>
        <w:ind w:left="1020" w:hanging="720"/>
      </w:pPr>
    </w:lvl>
    <w:lvl w:ilvl="3">
      <w:start w:val="1"/>
      <w:numFmt w:val="decimal"/>
      <w:lvlText w:val="%1.%2.%3.%4."/>
      <w:lvlJc w:val="left"/>
      <w:pPr>
        <w:tabs>
          <w:tab w:val="num" w:pos="1020"/>
        </w:tabs>
        <w:ind w:left="1020" w:hanging="720"/>
      </w:pPr>
    </w:lvl>
    <w:lvl w:ilvl="4">
      <w:start w:val="1"/>
      <w:numFmt w:val="decimal"/>
      <w:lvlText w:val="%1.%2.%3.%4.%5."/>
      <w:lvlJc w:val="left"/>
      <w:pPr>
        <w:tabs>
          <w:tab w:val="num" w:pos="1380"/>
        </w:tabs>
        <w:ind w:left="138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380"/>
        </w:tabs>
        <w:ind w:left="1380" w:hanging="1080"/>
      </w:pPr>
    </w:lvl>
    <w:lvl w:ilvl="7">
      <w:start w:val="1"/>
      <w:numFmt w:val="decimal"/>
      <w:lvlText w:val="%1.%2.%3.%4.%5.%6.%7.%8."/>
      <w:lvlJc w:val="left"/>
      <w:pPr>
        <w:tabs>
          <w:tab w:val="num" w:pos="1740"/>
        </w:tabs>
        <w:ind w:left="1740" w:hanging="1440"/>
      </w:pPr>
    </w:lvl>
    <w:lvl w:ilvl="8">
      <w:start w:val="1"/>
      <w:numFmt w:val="decimal"/>
      <w:lvlText w:val="%1.%2.%3.%4.%5.%6.%7.%8.%9."/>
      <w:lvlJc w:val="left"/>
      <w:pPr>
        <w:tabs>
          <w:tab w:val="num" w:pos="1740"/>
        </w:tabs>
        <w:ind w:left="1740" w:hanging="1440"/>
      </w:pPr>
    </w:lvl>
  </w:abstractNum>
  <w:abstractNum w:abstractNumId="8" w15:restartNumberingAfterBreak="0">
    <w:nsid w:val="0000000C"/>
    <w:multiLevelType w:val="singleLevel"/>
    <w:tmpl w:val="0000000C"/>
    <w:name w:val="WW8Num20"/>
    <w:lvl w:ilvl="0">
      <w:start w:val="1"/>
      <w:numFmt w:val="bullet"/>
      <w:lvlText w:val="·"/>
      <w:lvlJc w:val="left"/>
      <w:pPr>
        <w:tabs>
          <w:tab w:val="num" w:pos="1167"/>
        </w:tabs>
        <w:ind w:left="1167" w:hanging="454"/>
      </w:pPr>
      <w:rPr>
        <w:rFonts w:ascii="Symbol" w:hAnsi="Symbol"/>
      </w:rPr>
    </w:lvl>
  </w:abstractNum>
  <w:abstractNum w:abstractNumId="9" w15:restartNumberingAfterBreak="0">
    <w:nsid w:val="02547DE1"/>
    <w:multiLevelType w:val="hybridMultilevel"/>
    <w:tmpl w:val="E2AEB986"/>
    <w:lvl w:ilvl="0" w:tplc="39F6EA3A">
      <w:start w:val="1"/>
      <w:numFmt w:val="decimal"/>
      <w:lvlText w:val="%1."/>
      <w:lvlJc w:val="left"/>
      <w:pPr>
        <w:tabs>
          <w:tab w:val="num" w:pos="0"/>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3265BB4"/>
    <w:multiLevelType w:val="hybridMultilevel"/>
    <w:tmpl w:val="2E9A1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065323"/>
    <w:multiLevelType w:val="hybridMultilevel"/>
    <w:tmpl w:val="618A53D8"/>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1C0771"/>
    <w:multiLevelType w:val="hybridMultilevel"/>
    <w:tmpl w:val="4496A7D8"/>
    <w:lvl w:ilvl="0" w:tplc="DD3E24B0">
      <w:start w:val="1"/>
      <w:numFmt w:val="decimal"/>
      <w:lvlText w:val="%1."/>
      <w:lvlJc w:val="left"/>
      <w:pPr>
        <w:ind w:left="720" w:hanging="360"/>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B6772B"/>
    <w:multiLevelType w:val="hybridMultilevel"/>
    <w:tmpl w:val="9BF819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F92FB3"/>
    <w:multiLevelType w:val="hybridMultilevel"/>
    <w:tmpl w:val="9F96A59A"/>
    <w:lvl w:ilvl="0" w:tplc="1EA856F6">
      <w:start w:val="1"/>
      <w:numFmt w:val="decimal"/>
      <w:lvlText w:val="%1."/>
      <w:lvlJc w:val="left"/>
      <w:pPr>
        <w:tabs>
          <w:tab w:val="num" w:pos="720"/>
        </w:tabs>
        <w:ind w:left="720" w:hanging="360"/>
      </w:pPr>
      <w:rPr>
        <w:rFonts w:hint="default"/>
      </w:rPr>
    </w:lvl>
    <w:lvl w:ilvl="1" w:tplc="C96233B2">
      <w:start w:val="1"/>
      <w:numFmt w:val="decimal"/>
      <w:lvlText w:val="%2."/>
      <w:lvlJc w:val="left"/>
      <w:pPr>
        <w:tabs>
          <w:tab w:val="num" w:pos="360"/>
        </w:tabs>
        <w:ind w:left="360" w:hanging="360"/>
      </w:pPr>
      <w:rPr>
        <w:rFonts w:hint="default"/>
        <w:b w:val="0"/>
      </w:rPr>
    </w:lvl>
    <w:lvl w:ilvl="2" w:tplc="04150003">
      <w:start w:val="1"/>
      <w:numFmt w:val="bullet"/>
      <w:lvlText w:val="o"/>
      <w:lvlJc w:val="left"/>
      <w:pPr>
        <w:tabs>
          <w:tab w:val="num" w:pos="2340"/>
        </w:tabs>
        <w:ind w:left="2340" w:hanging="360"/>
      </w:pPr>
      <w:rPr>
        <w:rFonts w:ascii="Courier New" w:hAnsi="Courier New" w:cs="Courier New" w:hint="default"/>
      </w:rPr>
    </w:lvl>
    <w:lvl w:ilvl="3" w:tplc="0F70B798">
      <w:start w:val="1"/>
      <w:numFmt w:val="decimal"/>
      <w:lvlText w:val="%4."/>
      <w:lvlJc w:val="left"/>
      <w:pPr>
        <w:tabs>
          <w:tab w:val="num" w:pos="2880"/>
        </w:tabs>
        <w:ind w:left="2880" w:hanging="360"/>
      </w:pPr>
      <w:rPr>
        <w:b w:val="0"/>
      </w:rPr>
    </w:lvl>
    <w:lvl w:ilvl="4" w:tplc="A552E40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2CC2132"/>
    <w:multiLevelType w:val="hybridMultilevel"/>
    <w:tmpl w:val="A912C0B6"/>
    <w:lvl w:ilvl="0" w:tplc="1EA856F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0901E6"/>
    <w:multiLevelType w:val="singleLevel"/>
    <w:tmpl w:val="0415000F"/>
    <w:lvl w:ilvl="0">
      <w:start w:val="1"/>
      <w:numFmt w:val="decimal"/>
      <w:lvlText w:val="%1."/>
      <w:lvlJc w:val="left"/>
      <w:pPr>
        <w:tabs>
          <w:tab w:val="num" w:pos="360"/>
        </w:tabs>
        <w:ind w:left="360" w:hanging="360"/>
      </w:pPr>
    </w:lvl>
  </w:abstractNum>
  <w:num w:numId="1">
    <w:abstractNumId w:val="14"/>
  </w:num>
  <w:num w:numId="2">
    <w:abstractNumId w:val="12"/>
  </w:num>
  <w:num w:numId="3">
    <w:abstractNumId w:val="15"/>
  </w:num>
  <w:num w:numId="4">
    <w:abstractNumId w:val="16"/>
    <w:lvlOverride w:ilvl="0">
      <w:startOverride w:val="1"/>
    </w:lvlOverride>
  </w:num>
  <w:num w:numId="5">
    <w:abstractNumId w:val="9"/>
  </w:num>
  <w:num w:numId="6">
    <w:abstractNumId w:val="11"/>
  </w:num>
  <w:num w:numId="7">
    <w:abstractNumId w:val="13"/>
  </w:num>
  <w:num w:numId="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5EE"/>
    <w:rsid w:val="00000608"/>
    <w:rsid w:val="000010EE"/>
    <w:rsid w:val="00001597"/>
    <w:rsid w:val="000031E5"/>
    <w:rsid w:val="000039DC"/>
    <w:rsid w:val="00006D2B"/>
    <w:rsid w:val="0000707C"/>
    <w:rsid w:val="0001040A"/>
    <w:rsid w:val="000112C9"/>
    <w:rsid w:val="00013E50"/>
    <w:rsid w:val="00015FE4"/>
    <w:rsid w:val="00016735"/>
    <w:rsid w:val="00017190"/>
    <w:rsid w:val="00021AE6"/>
    <w:rsid w:val="000220CC"/>
    <w:rsid w:val="00022CA6"/>
    <w:rsid w:val="00022E63"/>
    <w:rsid w:val="00024B9B"/>
    <w:rsid w:val="00025E36"/>
    <w:rsid w:val="00026006"/>
    <w:rsid w:val="0003033A"/>
    <w:rsid w:val="0003378A"/>
    <w:rsid w:val="0004402F"/>
    <w:rsid w:val="00045373"/>
    <w:rsid w:val="00045521"/>
    <w:rsid w:val="00045946"/>
    <w:rsid w:val="00046410"/>
    <w:rsid w:val="000507BE"/>
    <w:rsid w:val="00056A1A"/>
    <w:rsid w:val="0006009B"/>
    <w:rsid w:val="000613B7"/>
    <w:rsid w:val="0006277A"/>
    <w:rsid w:val="00064C61"/>
    <w:rsid w:val="00071C75"/>
    <w:rsid w:val="00073A7A"/>
    <w:rsid w:val="00073E28"/>
    <w:rsid w:val="00074B63"/>
    <w:rsid w:val="000774CB"/>
    <w:rsid w:val="000800CA"/>
    <w:rsid w:val="00081A42"/>
    <w:rsid w:val="0008293F"/>
    <w:rsid w:val="00092A9F"/>
    <w:rsid w:val="00094248"/>
    <w:rsid w:val="00095C59"/>
    <w:rsid w:val="00096CE1"/>
    <w:rsid w:val="000A5ED0"/>
    <w:rsid w:val="000B5DFD"/>
    <w:rsid w:val="000B7602"/>
    <w:rsid w:val="000C5A64"/>
    <w:rsid w:val="000C63F2"/>
    <w:rsid w:val="000D12BD"/>
    <w:rsid w:val="000D2FCB"/>
    <w:rsid w:val="000D34AD"/>
    <w:rsid w:val="000D52B3"/>
    <w:rsid w:val="000D56FE"/>
    <w:rsid w:val="000D7EB2"/>
    <w:rsid w:val="000E0FD2"/>
    <w:rsid w:val="000E491D"/>
    <w:rsid w:val="000E7319"/>
    <w:rsid w:val="000F118B"/>
    <w:rsid w:val="000F2D19"/>
    <w:rsid w:val="000F7FFE"/>
    <w:rsid w:val="00101CB4"/>
    <w:rsid w:val="00103A6E"/>
    <w:rsid w:val="00112F83"/>
    <w:rsid w:val="001220FE"/>
    <w:rsid w:val="00122460"/>
    <w:rsid w:val="0012335F"/>
    <w:rsid w:val="00126EFE"/>
    <w:rsid w:val="001274BE"/>
    <w:rsid w:val="0013022C"/>
    <w:rsid w:val="00141471"/>
    <w:rsid w:val="001422CA"/>
    <w:rsid w:val="00144DC4"/>
    <w:rsid w:val="0014509A"/>
    <w:rsid w:val="00146058"/>
    <w:rsid w:val="00147598"/>
    <w:rsid w:val="00150B88"/>
    <w:rsid w:val="0015135C"/>
    <w:rsid w:val="00151E94"/>
    <w:rsid w:val="00152610"/>
    <w:rsid w:val="0015284C"/>
    <w:rsid w:val="00153D9B"/>
    <w:rsid w:val="00154BEE"/>
    <w:rsid w:val="001611E9"/>
    <w:rsid w:val="00161314"/>
    <w:rsid w:val="00161612"/>
    <w:rsid w:val="00161742"/>
    <w:rsid w:val="0016396F"/>
    <w:rsid w:val="0017237C"/>
    <w:rsid w:val="00172EFA"/>
    <w:rsid w:val="001755CD"/>
    <w:rsid w:val="00182D23"/>
    <w:rsid w:val="0019627F"/>
    <w:rsid w:val="001A4A40"/>
    <w:rsid w:val="001B43E8"/>
    <w:rsid w:val="001B4982"/>
    <w:rsid w:val="001C422B"/>
    <w:rsid w:val="001C7C23"/>
    <w:rsid w:val="001D0042"/>
    <w:rsid w:val="001D085A"/>
    <w:rsid w:val="001D52CF"/>
    <w:rsid w:val="001D6185"/>
    <w:rsid w:val="001D6A09"/>
    <w:rsid w:val="001D6CD5"/>
    <w:rsid w:val="001D77E8"/>
    <w:rsid w:val="001D7E9C"/>
    <w:rsid w:val="001E1A62"/>
    <w:rsid w:val="001E4254"/>
    <w:rsid w:val="001E507F"/>
    <w:rsid w:val="001E53D5"/>
    <w:rsid w:val="001E5988"/>
    <w:rsid w:val="001E61C7"/>
    <w:rsid w:val="001E779D"/>
    <w:rsid w:val="001F1786"/>
    <w:rsid w:val="001F1D68"/>
    <w:rsid w:val="001F1E47"/>
    <w:rsid w:val="001F2471"/>
    <w:rsid w:val="001F2671"/>
    <w:rsid w:val="001F3EDB"/>
    <w:rsid w:val="001F7C2E"/>
    <w:rsid w:val="0020165A"/>
    <w:rsid w:val="00205982"/>
    <w:rsid w:val="00205AEA"/>
    <w:rsid w:val="00210BBF"/>
    <w:rsid w:val="00212216"/>
    <w:rsid w:val="002135CA"/>
    <w:rsid w:val="00216B0B"/>
    <w:rsid w:val="00216B14"/>
    <w:rsid w:val="002233CB"/>
    <w:rsid w:val="0022509C"/>
    <w:rsid w:val="00225800"/>
    <w:rsid w:val="00225FE7"/>
    <w:rsid w:val="002265B4"/>
    <w:rsid w:val="00226FF6"/>
    <w:rsid w:val="0022751C"/>
    <w:rsid w:val="0023537F"/>
    <w:rsid w:val="00235C61"/>
    <w:rsid w:val="00235E8E"/>
    <w:rsid w:val="0023780A"/>
    <w:rsid w:val="002402B3"/>
    <w:rsid w:val="00240724"/>
    <w:rsid w:val="00243ABC"/>
    <w:rsid w:val="00243BDE"/>
    <w:rsid w:val="00250C64"/>
    <w:rsid w:val="00251AC0"/>
    <w:rsid w:val="00255D87"/>
    <w:rsid w:val="00257F4F"/>
    <w:rsid w:val="00262A7E"/>
    <w:rsid w:val="00263B04"/>
    <w:rsid w:val="00265BFD"/>
    <w:rsid w:val="00265EAE"/>
    <w:rsid w:val="002702AD"/>
    <w:rsid w:val="00270C79"/>
    <w:rsid w:val="002714E7"/>
    <w:rsid w:val="00284265"/>
    <w:rsid w:val="00292A63"/>
    <w:rsid w:val="002A3666"/>
    <w:rsid w:val="002B0CB7"/>
    <w:rsid w:val="002B20E1"/>
    <w:rsid w:val="002B24C1"/>
    <w:rsid w:val="002B60C3"/>
    <w:rsid w:val="002B7F41"/>
    <w:rsid w:val="002B7F79"/>
    <w:rsid w:val="002C0ED0"/>
    <w:rsid w:val="002C39BE"/>
    <w:rsid w:val="002C6A69"/>
    <w:rsid w:val="002D241B"/>
    <w:rsid w:val="002D2C9D"/>
    <w:rsid w:val="002D352F"/>
    <w:rsid w:val="002D6CEF"/>
    <w:rsid w:val="002D7BCC"/>
    <w:rsid w:val="002E0BAC"/>
    <w:rsid w:val="002E1B7E"/>
    <w:rsid w:val="002E2B93"/>
    <w:rsid w:val="002E451D"/>
    <w:rsid w:val="002E50FC"/>
    <w:rsid w:val="002E58C0"/>
    <w:rsid w:val="002E626B"/>
    <w:rsid w:val="002E797D"/>
    <w:rsid w:val="002E7C49"/>
    <w:rsid w:val="002F275A"/>
    <w:rsid w:val="002F3689"/>
    <w:rsid w:val="002F3B76"/>
    <w:rsid w:val="002F5622"/>
    <w:rsid w:val="002F7701"/>
    <w:rsid w:val="003021C5"/>
    <w:rsid w:val="00302D2E"/>
    <w:rsid w:val="00305BDE"/>
    <w:rsid w:val="00306FA0"/>
    <w:rsid w:val="00307FC1"/>
    <w:rsid w:val="0031461D"/>
    <w:rsid w:val="003163A1"/>
    <w:rsid w:val="003174F0"/>
    <w:rsid w:val="00327479"/>
    <w:rsid w:val="00334CC0"/>
    <w:rsid w:val="003363A1"/>
    <w:rsid w:val="003372A6"/>
    <w:rsid w:val="00337932"/>
    <w:rsid w:val="003432B8"/>
    <w:rsid w:val="00346B7A"/>
    <w:rsid w:val="00346B9B"/>
    <w:rsid w:val="0034761E"/>
    <w:rsid w:val="00347F69"/>
    <w:rsid w:val="00350887"/>
    <w:rsid w:val="003530FA"/>
    <w:rsid w:val="00355F36"/>
    <w:rsid w:val="00356AA1"/>
    <w:rsid w:val="00356AED"/>
    <w:rsid w:val="003574B7"/>
    <w:rsid w:val="0036150B"/>
    <w:rsid w:val="00362CEF"/>
    <w:rsid w:val="00370345"/>
    <w:rsid w:val="00372E80"/>
    <w:rsid w:val="00374E13"/>
    <w:rsid w:val="00376676"/>
    <w:rsid w:val="00377B0D"/>
    <w:rsid w:val="003801BF"/>
    <w:rsid w:val="0038040E"/>
    <w:rsid w:val="00383269"/>
    <w:rsid w:val="00386C2E"/>
    <w:rsid w:val="00393939"/>
    <w:rsid w:val="00395099"/>
    <w:rsid w:val="003A54FB"/>
    <w:rsid w:val="003A5D24"/>
    <w:rsid w:val="003A633F"/>
    <w:rsid w:val="003A6380"/>
    <w:rsid w:val="003A742F"/>
    <w:rsid w:val="003A7A1D"/>
    <w:rsid w:val="003B02D2"/>
    <w:rsid w:val="003B0F23"/>
    <w:rsid w:val="003B265B"/>
    <w:rsid w:val="003B767C"/>
    <w:rsid w:val="003B7990"/>
    <w:rsid w:val="003C3493"/>
    <w:rsid w:val="003C3597"/>
    <w:rsid w:val="003C4015"/>
    <w:rsid w:val="003C439F"/>
    <w:rsid w:val="003C59A6"/>
    <w:rsid w:val="003C5E0D"/>
    <w:rsid w:val="003C6C1A"/>
    <w:rsid w:val="003C7DFC"/>
    <w:rsid w:val="003D1276"/>
    <w:rsid w:val="003D15EA"/>
    <w:rsid w:val="003D305B"/>
    <w:rsid w:val="003D6D35"/>
    <w:rsid w:val="003E0663"/>
    <w:rsid w:val="003E1987"/>
    <w:rsid w:val="003E4BD1"/>
    <w:rsid w:val="003E4D15"/>
    <w:rsid w:val="003E63B4"/>
    <w:rsid w:val="003F42A8"/>
    <w:rsid w:val="003F7187"/>
    <w:rsid w:val="003F71A7"/>
    <w:rsid w:val="003F78B0"/>
    <w:rsid w:val="00400D1F"/>
    <w:rsid w:val="0040287A"/>
    <w:rsid w:val="00405456"/>
    <w:rsid w:val="004066FB"/>
    <w:rsid w:val="00406EE2"/>
    <w:rsid w:val="0042159A"/>
    <w:rsid w:val="00424E36"/>
    <w:rsid w:val="00425164"/>
    <w:rsid w:val="00432F0C"/>
    <w:rsid w:val="00433E09"/>
    <w:rsid w:val="004365C3"/>
    <w:rsid w:val="00437456"/>
    <w:rsid w:val="004419BC"/>
    <w:rsid w:val="004423FB"/>
    <w:rsid w:val="00442F5A"/>
    <w:rsid w:val="00444E80"/>
    <w:rsid w:val="004458A8"/>
    <w:rsid w:val="00450B48"/>
    <w:rsid w:val="00454D37"/>
    <w:rsid w:val="00454DB2"/>
    <w:rsid w:val="004572D8"/>
    <w:rsid w:val="00460071"/>
    <w:rsid w:val="004600F7"/>
    <w:rsid w:val="00464AB7"/>
    <w:rsid w:val="004669BE"/>
    <w:rsid w:val="00467F94"/>
    <w:rsid w:val="00470CA9"/>
    <w:rsid w:val="0047243E"/>
    <w:rsid w:val="00474820"/>
    <w:rsid w:val="004835D8"/>
    <w:rsid w:val="00484048"/>
    <w:rsid w:val="004864E4"/>
    <w:rsid w:val="00486C88"/>
    <w:rsid w:val="00487FA0"/>
    <w:rsid w:val="00491A30"/>
    <w:rsid w:val="00494A02"/>
    <w:rsid w:val="00494A20"/>
    <w:rsid w:val="00494F80"/>
    <w:rsid w:val="004A2BBF"/>
    <w:rsid w:val="004A727A"/>
    <w:rsid w:val="004A7A5A"/>
    <w:rsid w:val="004B3296"/>
    <w:rsid w:val="004C1754"/>
    <w:rsid w:val="004C40D8"/>
    <w:rsid w:val="004C4C7B"/>
    <w:rsid w:val="004C5429"/>
    <w:rsid w:val="004C55CA"/>
    <w:rsid w:val="004C5682"/>
    <w:rsid w:val="004C6B43"/>
    <w:rsid w:val="004C7681"/>
    <w:rsid w:val="004D3690"/>
    <w:rsid w:val="004D66F0"/>
    <w:rsid w:val="004E1706"/>
    <w:rsid w:val="004E192E"/>
    <w:rsid w:val="004E27B9"/>
    <w:rsid w:val="004E3717"/>
    <w:rsid w:val="004E4D89"/>
    <w:rsid w:val="004E5044"/>
    <w:rsid w:val="004F0537"/>
    <w:rsid w:val="004F2125"/>
    <w:rsid w:val="00500A57"/>
    <w:rsid w:val="00501E0D"/>
    <w:rsid w:val="0050480C"/>
    <w:rsid w:val="00506E4D"/>
    <w:rsid w:val="00507459"/>
    <w:rsid w:val="00507A2B"/>
    <w:rsid w:val="005125D9"/>
    <w:rsid w:val="005131A5"/>
    <w:rsid w:val="00514D4B"/>
    <w:rsid w:val="005163B6"/>
    <w:rsid w:val="005207FB"/>
    <w:rsid w:val="00521FA1"/>
    <w:rsid w:val="005306A9"/>
    <w:rsid w:val="00540D80"/>
    <w:rsid w:val="00544494"/>
    <w:rsid w:val="00550EA1"/>
    <w:rsid w:val="00554628"/>
    <w:rsid w:val="00557C0A"/>
    <w:rsid w:val="00561885"/>
    <w:rsid w:val="00562212"/>
    <w:rsid w:val="005637EB"/>
    <w:rsid w:val="00567694"/>
    <w:rsid w:val="00570211"/>
    <w:rsid w:val="005722C8"/>
    <w:rsid w:val="00572655"/>
    <w:rsid w:val="00581191"/>
    <w:rsid w:val="0058285A"/>
    <w:rsid w:val="0058342E"/>
    <w:rsid w:val="0058499B"/>
    <w:rsid w:val="0059225D"/>
    <w:rsid w:val="005A0E6A"/>
    <w:rsid w:val="005A24E7"/>
    <w:rsid w:val="005A29A2"/>
    <w:rsid w:val="005A5C63"/>
    <w:rsid w:val="005B0061"/>
    <w:rsid w:val="005B0ACC"/>
    <w:rsid w:val="005B18BD"/>
    <w:rsid w:val="005B3985"/>
    <w:rsid w:val="005C02C6"/>
    <w:rsid w:val="005C38F2"/>
    <w:rsid w:val="005D01CD"/>
    <w:rsid w:val="005D5425"/>
    <w:rsid w:val="005E0291"/>
    <w:rsid w:val="005E441F"/>
    <w:rsid w:val="005E4E95"/>
    <w:rsid w:val="005E5446"/>
    <w:rsid w:val="005F0220"/>
    <w:rsid w:val="005F22F3"/>
    <w:rsid w:val="005F3CFD"/>
    <w:rsid w:val="005F48FD"/>
    <w:rsid w:val="005F7E04"/>
    <w:rsid w:val="006004C3"/>
    <w:rsid w:val="0060181D"/>
    <w:rsid w:val="006104BC"/>
    <w:rsid w:val="006105FE"/>
    <w:rsid w:val="00610A58"/>
    <w:rsid w:val="00617946"/>
    <w:rsid w:val="006211A3"/>
    <w:rsid w:val="0062157B"/>
    <w:rsid w:val="00626FC8"/>
    <w:rsid w:val="006270FA"/>
    <w:rsid w:val="0062757C"/>
    <w:rsid w:val="0063038D"/>
    <w:rsid w:val="0063175C"/>
    <w:rsid w:val="00633082"/>
    <w:rsid w:val="00633D2F"/>
    <w:rsid w:val="006373AD"/>
    <w:rsid w:val="00637421"/>
    <w:rsid w:val="00642530"/>
    <w:rsid w:val="00643BF3"/>
    <w:rsid w:val="0064578C"/>
    <w:rsid w:val="00645DB9"/>
    <w:rsid w:val="00645DDA"/>
    <w:rsid w:val="00646F89"/>
    <w:rsid w:val="00647053"/>
    <w:rsid w:val="006516E5"/>
    <w:rsid w:val="00654378"/>
    <w:rsid w:val="0065475E"/>
    <w:rsid w:val="0066154F"/>
    <w:rsid w:val="00662CDF"/>
    <w:rsid w:val="0066316F"/>
    <w:rsid w:val="00671C08"/>
    <w:rsid w:val="00676F6E"/>
    <w:rsid w:val="00677A25"/>
    <w:rsid w:val="00685981"/>
    <w:rsid w:val="00687425"/>
    <w:rsid w:val="00687AD1"/>
    <w:rsid w:val="006924E7"/>
    <w:rsid w:val="00697E90"/>
    <w:rsid w:val="006A16C3"/>
    <w:rsid w:val="006A17DF"/>
    <w:rsid w:val="006A1F58"/>
    <w:rsid w:val="006A4022"/>
    <w:rsid w:val="006A438B"/>
    <w:rsid w:val="006A5B62"/>
    <w:rsid w:val="006B7279"/>
    <w:rsid w:val="006C0A10"/>
    <w:rsid w:val="006C15BB"/>
    <w:rsid w:val="006C1BBC"/>
    <w:rsid w:val="006C1D4C"/>
    <w:rsid w:val="006C6082"/>
    <w:rsid w:val="006C6514"/>
    <w:rsid w:val="006C681E"/>
    <w:rsid w:val="006C6F3B"/>
    <w:rsid w:val="006C7DF0"/>
    <w:rsid w:val="006D087B"/>
    <w:rsid w:val="006D1D84"/>
    <w:rsid w:val="006D2676"/>
    <w:rsid w:val="006D2677"/>
    <w:rsid w:val="006D376B"/>
    <w:rsid w:val="006D5BB4"/>
    <w:rsid w:val="006D698D"/>
    <w:rsid w:val="006E1F4E"/>
    <w:rsid w:val="006E2D5D"/>
    <w:rsid w:val="006E34C2"/>
    <w:rsid w:val="006E7F3A"/>
    <w:rsid w:val="006F08FF"/>
    <w:rsid w:val="006F148C"/>
    <w:rsid w:val="006F21E5"/>
    <w:rsid w:val="006F25EF"/>
    <w:rsid w:val="006F429C"/>
    <w:rsid w:val="006F71F7"/>
    <w:rsid w:val="00700C0C"/>
    <w:rsid w:val="00704E0C"/>
    <w:rsid w:val="00713338"/>
    <w:rsid w:val="007158AC"/>
    <w:rsid w:val="00716001"/>
    <w:rsid w:val="007202D4"/>
    <w:rsid w:val="00720B0E"/>
    <w:rsid w:val="0072623F"/>
    <w:rsid w:val="00731DC0"/>
    <w:rsid w:val="007342F7"/>
    <w:rsid w:val="00751847"/>
    <w:rsid w:val="007548CE"/>
    <w:rsid w:val="00756D02"/>
    <w:rsid w:val="007609F6"/>
    <w:rsid w:val="00765702"/>
    <w:rsid w:val="007674F5"/>
    <w:rsid w:val="007761ED"/>
    <w:rsid w:val="007819CF"/>
    <w:rsid w:val="00782660"/>
    <w:rsid w:val="00784B73"/>
    <w:rsid w:val="00791B41"/>
    <w:rsid w:val="00791EAA"/>
    <w:rsid w:val="00796CC1"/>
    <w:rsid w:val="007A16A5"/>
    <w:rsid w:val="007A170F"/>
    <w:rsid w:val="007A2407"/>
    <w:rsid w:val="007A5FAB"/>
    <w:rsid w:val="007A669C"/>
    <w:rsid w:val="007B3079"/>
    <w:rsid w:val="007B658E"/>
    <w:rsid w:val="007C20FD"/>
    <w:rsid w:val="007D144B"/>
    <w:rsid w:val="007D19DF"/>
    <w:rsid w:val="007D32E1"/>
    <w:rsid w:val="007D33E3"/>
    <w:rsid w:val="007D57AC"/>
    <w:rsid w:val="007E26B7"/>
    <w:rsid w:val="007E657C"/>
    <w:rsid w:val="007F4A2A"/>
    <w:rsid w:val="007F503A"/>
    <w:rsid w:val="007F660C"/>
    <w:rsid w:val="00801E8C"/>
    <w:rsid w:val="008037AF"/>
    <w:rsid w:val="008040DE"/>
    <w:rsid w:val="00810245"/>
    <w:rsid w:val="00813390"/>
    <w:rsid w:val="00816069"/>
    <w:rsid w:val="008162D3"/>
    <w:rsid w:val="008200D7"/>
    <w:rsid w:val="00824302"/>
    <w:rsid w:val="00825515"/>
    <w:rsid w:val="00837757"/>
    <w:rsid w:val="00842A60"/>
    <w:rsid w:val="008433E1"/>
    <w:rsid w:val="00844F93"/>
    <w:rsid w:val="008458F6"/>
    <w:rsid w:val="00847AF4"/>
    <w:rsid w:val="00847D00"/>
    <w:rsid w:val="008524BC"/>
    <w:rsid w:val="00853427"/>
    <w:rsid w:val="008602F8"/>
    <w:rsid w:val="00862610"/>
    <w:rsid w:val="00862896"/>
    <w:rsid w:val="0086411C"/>
    <w:rsid w:val="008649E8"/>
    <w:rsid w:val="0087176F"/>
    <w:rsid w:val="0087256E"/>
    <w:rsid w:val="00875DD5"/>
    <w:rsid w:val="008761E1"/>
    <w:rsid w:val="00876E32"/>
    <w:rsid w:val="00877CF9"/>
    <w:rsid w:val="00885CA5"/>
    <w:rsid w:val="008865F9"/>
    <w:rsid w:val="00891743"/>
    <w:rsid w:val="00895D08"/>
    <w:rsid w:val="008A23E7"/>
    <w:rsid w:val="008B0B9E"/>
    <w:rsid w:val="008B19C6"/>
    <w:rsid w:val="008B1E90"/>
    <w:rsid w:val="008B3A4C"/>
    <w:rsid w:val="008B48C1"/>
    <w:rsid w:val="008C11DA"/>
    <w:rsid w:val="008C1532"/>
    <w:rsid w:val="008C3FEB"/>
    <w:rsid w:val="008C4494"/>
    <w:rsid w:val="008C44ED"/>
    <w:rsid w:val="008D37B7"/>
    <w:rsid w:val="008D7685"/>
    <w:rsid w:val="008E4825"/>
    <w:rsid w:val="008E7EEE"/>
    <w:rsid w:val="008F1672"/>
    <w:rsid w:val="008F3809"/>
    <w:rsid w:val="008F733C"/>
    <w:rsid w:val="0090067F"/>
    <w:rsid w:val="00903E74"/>
    <w:rsid w:val="00905ED0"/>
    <w:rsid w:val="00910002"/>
    <w:rsid w:val="00910177"/>
    <w:rsid w:val="009134D5"/>
    <w:rsid w:val="00915A8F"/>
    <w:rsid w:val="00915DB0"/>
    <w:rsid w:val="00917AA7"/>
    <w:rsid w:val="00925F02"/>
    <w:rsid w:val="00926039"/>
    <w:rsid w:val="009308A8"/>
    <w:rsid w:val="00930F00"/>
    <w:rsid w:val="00932F52"/>
    <w:rsid w:val="00933911"/>
    <w:rsid w:val="00933BD7"/>
    <w:rsid w:val="00935468"/>
    <w:rsid w:val="00946756"/>
    <w:rsid w:val="00946D56"/>
    <w:rsid w:val="0094739B"/>
    <w:rsid w:val="009540CF"/>
    <w:rsid w:val="00954C64"/>
    <w:rsid w:val="00954D91"/>
    <w:rsid w:val="00960C3C"/>
    <w:rsid w:val="00961A30"/>
    <w:rsid w:val="00961EFA"/>
    <w:rsid w:val="009621E7"/>
    <w:rsid w:val="00965430"/>
    <w:rsid w:val="00971449"/>
    <w:rsid w:val="00983039"/>
    <w:rsid w:val="00984334"/>
    <w:rsid w:val="00987D0B"/>
    <w:rsid w:val="00992423"/>
    <w:rsid w:val="009935EB"/>
    <w:rsid w:val="009A00E8"/>
    <w:rsid w:val="009A447C"/>
    <w:rsid w:val="009A6671"/>
    <w:rsid w:val="009A6B04"/>
    <w:rsid w:val="009B2201"/>
    <w:rsid w:val="009B2F8E"/>
    <w:rsid w:val="009B307F"/>
    <w:rsid w:val="009C670A"/>
    <w:rsid w:val="009C7B58"/>
    <w:rsid w:val="009D09B4"/>
    <w:rsid w:val="009D0D7C"/>
    <w:rsid w:val="009D3CCE"/>
    <w:rsid w:val="009D417B"/>
    <w:rsid w:val="009D4BD2"/>
    <w:rsid w:val="009E2265"/>
    <w:rsid w:val="009E2AF1"/>
    <w:rsid w:val="009E381A"/>
    <w:rsid w:val="009E5084"/>
    <w:rsid w:val="009E52B5"/>
    <w:rsid w:val="009F15DB"/>
    <w:rsid w:val="009F5DF5"/>
    <w:rsid w:val="00A00160"/>
    <w:rsid w:val="00A02746"/>
    <w:rsid w:val="00A04603"/>
    <w:rsid w:val="00A046A5"/>
    <w:rsid w:val="00A049DA"/>
    <w:rsid w:val="00A04A1A"/>
    <w:rsid w:val="00A06920"/>
    <w:rsid w:val="00A06995"/>
    <w:rsid w:val="00A10AB5"/>
    <w:rsid w:val="00A1423D"/>
    <w:rsid w:val="00A16BC6"/>
    <w:rsid w:val="00A17EEA"/>
    <w:rsid w:val="00A200E5"/>
    <w:rsid w:val="00A206A0"/>
    <w:rsid w:val="00A20DF9"/>
    <w:rsid w:val="00A21ACD"/>
    <w:rsid w:val="00A229C9"/>
    <w:rsid w:val="00A256BE"/>
    <w:rsid w:val="00A2704C"/>
    <w:rsid w:val="00A276E0"/>
    <w:rsid w:val="00A33088"/>
    <w:rsid w:val="00A4074E"/>
    <w:rsid w:val="00A40F04"/>
    <w:rsid w:val="00A44280"/>
    <w:rsid w:val="00A4533E"/>
    <w:rsid w:val="00A46229"/>
    <w:rsid w:val="00A46FB1"/>
    <w:rsid w:val="00A474DD"/>
    <w:rsid w:val="00A500EE"/>
    <w:rsid w:val="00A51771"/>
    <w:rsid w:val="00A52C8A"/>
    <w:rsid w:val="00A5566D"/>
    <w:rsid w:val="00A607EA"/>
    <w:rsid w:val="00A609D6"/>
    <w:rsid w:val="00A61094"/>
    <w:rsid w:val="00A61369"/>
    <w:rsid w:val="00A63994"/>
    <w:rsid w:val="00A675EE"/>
    <w:rsid w:val="00A705F5"/>
    <w:rsid w:val="00A70FF5"/>
    <w:rsid w:val="00A7175C"/>
    <w:rsid w:val="00A803FF"/>
    <w:rsid w:val="00A8134D"/>
    <w:rsid w:val="00A83BD4"/>
    <w:rsid w:val="00A872B9"/>
    <w:rsid w:val="00A907CE"/>
    <w:rsid w:val="00A93B3A"/>
    <w:rsid w:val="00A96DC5"/>
    <w:rsid w:val="00AA030C"/>
    <w:rsid w:val="00AA0A16"/>
    <w:rsid w:val="00AA0A77"/>
    <w:rsid w:val="00AA4FA1"/>
    <w:rsid w:val="00AB13D7"/>
    <w:rsid w:val="00AB143D"/>
    <w:rsid w:val="00AB66CC"/>
    <w:rsid w:val="00AC2178"/>
    <w:rsid w:val="00AC2DB0"/>
    <w:rsid w:val="00AC4F6A"/>
    <w:rsid w:val="00AC6C03"/>
    <w:rsid w:val="00AD0F37"/>
    <w:rsid w:val="00AD1A80"/>
    <w:rsid w:val="00AD2FDF"/>
    <w:rsid w:val="00AD4532"/>
    <w:rsid w:val="00AD55E1"/>
    <w:rsid w:val="00AD6A4F"/>
    <w:rsid w:val="00AD737A"/>
    <w:rsid w:val="00AE05FB"/>
    <w:rsid w:val="00AE12DE"/>
    <w:rsid w:val="00AE18BA"/>
    <w:rsid w:val="00AE3F3C"/>
    <w:rsid w:val="00AE46D0"/>
    <w:rsid w:val="00AE4B83"/>
    <w:rsid w:val="00AE58BC"/>
    <w:rsid w:val="00AE7351"/>
    <w:rsid w:val="00AE7E82"/>
    <w:rsid w:val="00AF1CD1"/>
    <w:rsid w:val="00AF2A11"/>
    <w:rsid w:val="00B03363"/>
    <w:rsid w:val="00B048AF"/>
    <w:rsid w:val="00B04990"/>
    <w:rsid w:val="00B06D22"/>
    <w:rsid w:val="00B06D37"/>
    <w:rsid w:val="00B06E8A"/>
    <w:rsid w:val="00B07909"/>
    <w:rsid w:val="00B07FDF"/>
    <w:rsid w:val="00B10466"/>
    <w:rsid w:val="00B10E7D"/>
    <w:rsid w:val="00B1206E"/>
    <w:rsid w:val="00B12248"/>
    <w:rsid w:val="00B133C7"/>
    <w:rsid w:val="00B1427D"/>
    <w:rsid w:val="00B21DF9"/>
    <w:rsid w:val="00B22C78"/>
    <w:rsid w:val="00B27222"/>
    <w:rsid w:val="00B3015C"/>
    <w:rsid w:val="00B32E42"/>
    <w:rsid w:val="00B33DD8"/>
    <w:rsid w:val="00B35BFC"/>
    <w:rsid w:val="00B40BAF"/>
    <w:rsid w:val="00B43960"/>
    <w:rsid w:val="00B52604"/>
    <w:rsid w:val="00B55A81"/>
    <w:rsid w:val="00B619F0"/>
    <w:rsid w:val="00B62C47"/>
    <w:rsid w:val="00B642B5"/>
    <w:rsid w:val="00B67E7B"/>
    <w:rsid w:val="00B729B8"/>
    <w:rsid w:val="00B72CAE"/>
    <w:rsid w:val="00B75BD1"/>
    <w:rsid w:val="00B77ED4"/>
    <w:rsid w:val="00B82CA4"/>
    <w:rsid w:val="00B87A64"/>
    <w:rsid w:val="00B87DAD"/>
    <w:rsid w:val="00B901A6"/>
    <w:rsid w:val="00B913C5"/>
    <w:rsid w:val="00B91D3C"/>
    <w:rsid w:val="00B933F5"/>
    <w:rsid w:val="00B94987"/>
    <w:rsid w:val="00B96A1F"/>
    <w:rsid w:val="00B96DCA"/>
    <w:rsid w:val="00B97F73"/>
    <w:rsid w:val="00BA31CC"/>
    <w:rsid w:val="00BA4E98"/>
    <w:rsid w:val="00BB11C6"/>
    <w:rsid w:val="00BB74CB"/>
    <w:rsid w:val="00BC0026"/>
    <w:rsid w:val="00BC0133"/>
    <w:rsid w:val="00BC103C"/>
    <w:rsid w:val="00BC206C"/>
    <w:rsid w:val="00BC223C"/>
    <w:rsid w:val="00BC263D"/>
    <w:rsid w:val="00BC3A92"/>
    <w:rsid w:val="00BC59F9"/>
    <w:rsid w:val="00BC7286"/>
    <w:rsid w:val="00BC77C3"/>
    <w:rsid w:val="00BC797E"/>
    <w:rsid w:val="00BC7BF1"/>
    <w:rsid w:val="00BD2522"/>
    <w:rsid w:val="00BD3C69"/>
    <w:rsid w:val="00BD5C9F"/>
    <w:rsid w:val="00BE4B55"/>
    <w:rsid w:val="00BE723C"/>
    <w:rsid w:val="00BF5CCC"/>
    <w:rsid w:val="00C01128"/>
    <w:rsid w:val="00C01679"/>
    <w:rsid w:val="00C033A1"/>
    <w:rsid w:val="00C034E5"/>
    <w:rsid w:val="00C05010"/>
    <w:rsid w:val="00C05E5F"/>
    <w:rsid w:val="00C1019D"/>
    <w:rsid w:val="00C110AB"/>
    <w:rsid w:val="00C1399B"/>
    <w:rsid w:val="00C15B59"/>
    <w:rsid w:val="00C15C92"/>
    <w:rsid w:val="00C15F8A"/>
    <w:rsid w:val="00C20DE5"/>
    <w:rsid w:val="00C22484"/>
    <w:rsid w:val="00C249DA"/>
    <w:rsid w:val="00C31D33"/>
    <w:rsid w:val="00C346DF"/>
    <w:rsid w:val="00C37199"/>
    <w:rsid w:val="00C37737"/>
    <w:rsid w:val="00C40982"/>
    <w:rsid w:val="00C422DB"/>
    <w:rsid w:val="00C44F9F"/>
    <w:rsid w:val="00C44FF6"/>
    <w:rsid w:val="00C45039"/>
    <w:rsid w:val="00C536E9"/>
    <w:rsid w:val="00C53EA0"/>
    <w:rsid w:val="00C62431"/>
    <w:rsid w:val="00C64E17"/>
    <w:rsid w:val="00C71A58"/>
    <w:rsid w:val="00C73500"/>
    <w:rsid w:val="00C77A68"/>
    <w:rsid w:val="00C81AA9"/>
    <w:rsid w:val="00C847DC"/>
    <w:rsid w:val="00C901B7"/>
    <w:rsid w:val="00C922D8"/>
    <w:rsid w:val="00CA04E1"/>
    <w:rsid w:val="00CA3289"/>
    <w:rsid w:val="00CA36AD"/>
    <w:rsid w:val="00CA4130"/>
    <w:rsid w:val="00CB4085"/>
    <w:rsid w:val="00CB5287"/>
    <w:rsid w:val="00CC1B32"/>
    <w:rsid w:val="00CC5671"/>
    <w:rsid w:val="00CC6299"/>
    <w:rsid w:val="00CC7B0D"/>
    <w:rsid w:val="00CD12E8"/>
    <w:rsid w:val="00CD5BD0"/>
    <w:rsid w:val="00CD690F"/>
    <w:rsid w:val="00CD7151"/>
    <w:rsid w:val="00CE0BFC"/>
    <w:rsid w:val="00CE3146"/>
    <w:rsid w:val="00CE34C8"/>
    <w:rsid w:val="00CE36C1"/>
    <w:rsid w:val="00CF4A86"/>
    <w:rsid w:val="00CF5064"/>
    <w:rsid w:val="00CF69CE"/>
    <w:rsid w:val="00D031F7"/>
    <w:rsid w:val="00D10771"/>
    <w:rsid w:val="00D11212"/>
    <w:rsid w:val="00D140AA"/>
    <w:rsid w:val="00D1421B"/>
    <w:rsid w:val="00D17B4E"/>
    <w:rsid w:val="00D22231"/>
    <w:rsid w:val="00D241D9"/>
    <w:rsid w:val="00D24AC2"/>
    <w:rsid w:val="00D2724B"/>
    <w:rsid w:val="00D273C0"/>
    <w:rsid w:val="00D30A4A"/>
    <w:rsid w:val="00D33533"/>
    <w:rsid w:val="00D33A44"/>
    <w:rsid w:val="00D37C48"/>
    <w:rsid w:val="00D4112E"/>
    <w:rsid w:val="00D43E61"/>
    <w:rsid w:val="00D44511"/>
    <w:rsid w:val="00D5074F"/>
    <w:rsid w:val="00D5444A"/>
    <w:rsid w:val="00D547BB"/>
    <w:rsid w:val="00D54BB8"/>
    <w:rsid w:val="00D57673"/>
    <w:rsid w:val="00D609D3"/>
    <w:rsid w:val="00D60B58"/>
    <w:rsid w:val="00D67CA5"/>
    <w:rsid w:val="00D7291A"/>
    <w:rsid w:val="00D74200"/>
    <w:rsid w:val="00D80B98"/>
    <w:rsid w:val="00D87954"/>
    <w:rsid w:val="00D91243"/>
    <w:rsid w:val="00D952C4"/>
    <w:rsid w:val="00D952F3"/>
    <w:rsid w:val="00D96271"/>
    <w:rsid w:val="00DA083E"/>
    <w:rsid w:val="00DA12E6"/>
    <w:rsid w:val="00DA5ED1"/>
    <w:rsid w:val="00DA7508"/>
    <w:rsid w:val="00DB4123"/>
    <w:rsid w:val="00DB4690"/>
    <w:rsid w:val="00DB4F2F"/>
    <w:rsid w:val="00DB5179"/>
    <w:rsid w:val="00DB544A"/>
    <w:rsid w:val="00DC521F"/>
    <w:rsid w:val="00DC60F4"/>
    <w:rsid w:val="00DC76BB"/>
    <w:rsid w:val="00DD3D9C"/>
    <w:rsid w:val="00DD4DA2"/>
    <w:rsid w:val="00DE2517"/>
    <w:rsid w:val="00DE3074"/>
    <w:rsid w:val="00DE5B6A"/>
    <w:rsid w:val="00DF46A5"/>
    <w:rsid w:val="00DF4E77"/>
    <w:rsid w:val="00DF503C"/>
    <w:rsid w:val="00DF6711"/>
    <w:rsid w:val="00DF7D70"/>
    <w:rsid w:val="00E00172"/>
    <w:rsid w:val="00E003D9"/>
    <w:rsid w:val="00E0126D"/>
    <w:rsid w:val="00E01A68"/>
    <w:rsid w:val="00E1003D"/>
    <w:rsid w:val="00E105E5"/>
    <w:rsid w:val="00E121AD"/>
    <w:rsid w:val="00E1277F"/>
    <w:rsid w:val="00E1694B"/>
    <w:rsid w:val="00E218B7"/>
    <w:rsid w:val="00E319E1"/>
    <w:rsid w:val="00E33DC3"/>
    <w:rsid w:val="00E34677"/>
    <w:rsid w:val="00E35705"/>
    <w:rsid w:val="00E36181"/>
    <w:rsid w:val="00E37E35"/>
    <w:rsid w:val="00E40662"/>
    <w:rsid w:val="00E407AD"/>
    <w:rsid w:val="00E427E8"/>
    <w:rsid w:val="00E473BC"/>
    <w:rsid w:val="00E4779F"/>
    <w:rsid w:val="00E503D2"/>
    <w:rsid w:val="00E50844"/>
    <w:rsid w:val="00E60045"/>
    <w:rsid w:val="00E627A6"/>
    <w:rsid w:val="00E6504A"/>
    <w:rsid w:val="00E655DF"/>
    <w:rsid w:val="00E67C19"/>
    <w:rsid w:val="00E70472"/>
    <w:rsid w:val="00E74AF8"/>
    <w:rsid w:val="00E75DEC"/>
    <w:rsid w:val="00E76F99"/>
    <w:rsid w:val="00E772FC"/>
    <w:rsid w:val="00E82E94"/>
    <w:rsid w:val="00E83DB7"/>
    <w:rsid w:val="00E84165"/>
    <w:rsid w:val="00E86AD9"/>
    <w:rsid w:val="00E86B28"/>
    <w:rsid w:val="00E90053"/>
    <w:rsid w:val="00E909E9"/>
    <w:rsid w:val="00E90F09"/>
    <w:rsid w:val="00EA2C11"/>
    <w:rsid w:val="00EA3ABA"/>
    <w:rsid w:val="00EA7282"/>
    <w:rsid w:val="00EB34E7"/>
    <w:rsid w:val="00EB5816"/>
    <w:rsid w:val="00EB7CA5"/>
    <w:rsid w:val="00EC2414"/>
    <w:rsid w:val="00EC34D2"/>
    <w:rsid w:val="00EC3E82"/>
    <w:rsid w:val="00ED6098"/>
    <w:rsid w:val="00ED6334"/>
    <w:rsid w:val="00EE0BFA"/>
    <w:rsid w:val="00EE4361"/>
    <w:rsid w:val="00EE7014"/>
    <w:rsid w:val="00EE7399"/>
    <w:rsid w:val="00EF0ACF"/>
    <w:rsid w:val="00EF39D0"/>
    <w:rsid w:val="00EF42C2"/>
    <w:rsid w:val="00EF6151"/>
    <w:rsid w:val="00EF67BE"/>
    <w:rsid w:val="00EF684B"/>
    <w:rsid w:val="00EF7177"/>
    <w:rsid w:val="00F024E8"/>
    <w:rsid w:val="00F03758"/>
    <w:rsid w:val="00F03A32"/>
    <w:rsid w:val="00F07DCA"/>
    <w:rsid w:val="00F142B2"/>
    <w:rsid w:val="00F15231"/>
    <w:rsid w:val="00F20878"/>
    <w:rsid w:val="00F24DA5"/>
    <w:rsid w:val="00F2575D"/>
    <w:rsid w:val="00F25A14"/>
    <w:rsid w:val="00F27719"/>
    <w:rsid w:val="00F27C0B"/>
    <w:rsid w:val="00F30B11"/>
    <w:rsid w:val="00F31F81"/>
    <w:rsid w:val="00F32118"/>
    <w:rsid w:val="00F336EB"/>
    <w:rsid w:val="00F35229"/>
    <w:rsid w:val="00F361BA"/>
    <w:rsid w:val="00F40D73"/>
    <w:rsid w:val="00F41A76"/>
    <w:rsid w:val="00F44A79"/>
    <w:rsid w:val="00F507AE"/>
    <w:rsid w:val="00F50963"/>
    <w:rsid w:val="00F50DD5"/>
    <w:rsid w:val="00F52183"/>
    <w:rsid w:val="00F564E9"/>
    <w:rsid w:val="00F6004C"/>
    <w:rsid w:val="00F60A12"/>
    <w:rsid w:val="00F63983"/>
    <w:rsid w:val="00F63EC7"/>
    <w:rsid w:val="00F65242"/>
    <w:rsid w:val="00F707DB"/>
    <w:rsid w:val="00F75D11"/>
    <w:rsid w:val="00F76488"/>
    <w:rsid w:val="00F764B5"/>
    <w:rsid w:val="00F76BBC"/>
    <w:rsid w:val="00F77469"/>
    <w:rsid w:val="00F83743"/>
    <w:rsid w:val="00F854D4"/>
    <w:rsid w:val="00F910BC"/>
    <w:rsid w:val="00F94E1C"/>
    <w:rsid w:val="00F974E6"/>
    <w:rsid w:val="00F97FE2"/>
    <w:rsid w:val="00FA58C2"/>
    <w:rsid w:val="00FB04A7"/>
    <w:rsid w:val="00FB09B4"/>
    <w:rsid w:val="00FB0E24"/>
    <w:rsid w:val="00FB28CB"/>
    <w:rsid w:val="00FB67B7"/>
    <w:rsid w:val="00FB7635"/>
    <w:rsid w:val="00FC2360"/>
    <w:rsid w:val="00FC546C"/>
    <w:rsid w:val="00FC69E9"/>
    <w:rsid w:val="00FD4445"/>
    <w:rsid w:val="00FE661F"/>
    <w:rsid w:val="00FF4058"/>
    <w:rsid w:val="00FF599E"/>
    <w:rsid w:val="00FF7597"/>
    <w:rsid w:val="00FF7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91FE1"/>
  <w15:docId w15:val="{49613D56-0C9B-4792-8DAA-DEC8E7F2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EAA"/>
    <w:pPr>
      <w:suppressAutoHyphens/>
    </w:pPr>
    <w:rPr>
      <w:sz w:val="24"/>
      <w:szCs w:val="24"/>
      <w:lang w:eastAsia="ar-SA"/>
    </w:rPr>
  </w:style>
  <w:style w:type="paragraph" w:styleId="Nagwek1">
    <w:name w:val="heading 1"/>
    <w:basedOn w:val="Normalny"/>
    <w:next w:val="Normalny"/>
    <w:qFormat/>
    <w:rsid w:val="00610A58"/>
    <w:pPr>
      <w:keepNext/>
      <w:widowControl w:val="0"/>
      <w:suppressAutoHyphens w:val="0"/>
      <w:autoSpaceDE w:val="0"/>
      <w:autoSpaceDN w:val="0"/>
      <w:adjustRightInd w:val="0"/>
      <w:ind w:right="-530"/>
      <w:outlineLvl w:val="0"/>
    </w:pPr>
    <w:rPr>
      <w:rFonts w:ascii="Arial" w:hAnsi="Arial" w:cs="Arial"/>
      <w:b/>
      <w:bCs/>
      <w:color w:val="000000"/>
      <w:sz w:val="22"/>
      <w:szCs w:val="22"/>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WW-Domylnaczcionkaakapitu"/>
  </w:style>
  <w:style w:type="character" w:customStyle="1" w:styleId="WW8Num4z0">
    <w:name w:val="WW8Num4z0"/>
    <w:rPr>
      <w:rFonts w:ascii="Wingdings" w:hAnsi="Wingdings"/>
    </w:rPr>
  </w:style>
  <w:style w:type="character" w:customStyle="1" w:styleId="WW8Num4z1">
    <w:name w:val="WW8Num4z1"/>
    <w:rPr>
      <w:rFonts w:ascii="Symbol" w:hAnsi="Symbol"/>
      <w:color w:val="000000"/>
    </w:rPr>
  </w:style>
  <w:style w:type="character" w:customStyle="1" w:styleId="WW8Num5z0">
    <w:name w:val="WW8Num5z0"/>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9z0">
    <w:name w:val="WW8Num9z0"/>
    <w:rPr>
      <w:rFonts w:ascii="Times New Roman" w:hAnsi="Times New Roman" w:cs="Times New Roman"/>
      <w:b/>
      <w:sz w:val="22"/>
    </w:rPr>
  </w:style>
  <w:style w:type="character" w:customStyle="1" w:styleId="WW8Num14z0">
    <w:name w:val="WW8Num14z0"/>
    <w:rPr>
      <w:rFonts w:ascii="Symbol" w:hAnsi="Symbol"/>
      <w:color w:val="000000"/>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20z0">
    <w:name w:val="WW8Num20z0"/>
    <w:rPr>
      <w:rFonts w:ascii="Symbol" w:hAnsi="Symbol"/>
    </w:rPr>
  </w:style>
  <w:style w:type="character" w:customStyle="1" w:styleId="WW8Num20z1">
    <w:name w:val="WW8Num20z1"/>
    <w:rPr>
      <w:rFonts w:ascii="Wingdings" w:hAnsi="Wingdings"/>
    </w:rPr>
  </w:style>
  <w:style w:type="character" w:customStyle="1" w:styleId="WW8Num20z4">
    <w:name w:val="WW8Num20z4"/>
    <w:rPr>
      <w:rFonts w:ascii="Courier New" w:hAnsi="Courier New" w:cs="Courier New"/>
    </w:rPr>
  </w:style>
  <w:style w:type="character" w:customStyle="1" w:styleId="WW8Num21z0">
    <w:name w:val="WW8Num21z0"/>
    <w:rPr>
      <w:rFonts w:ascii="Wingdings" w:hAnsi="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rPr>
  </w:style>
  <w:style w:type="character" w:customStyle="1" w:styleId="WW-Domylnaczcionkaakapitu">
    <w:name w:val="WW-Domyślna czcionka akapitu"/>
  </w:style>
  <w:style w:type="character" w:customStyle="1" w:styleId="WW-Odwoaniedokomentarza">
    <w:name w:val="WW-Odwołanie do komentarza"/>
    <w:basedOn w:val="WW-Domylnaczcionkaakapitu"/>
    <w:rPr>
      <w:sz w:val="16"/>
      <w:szCs w:val="16"/>
    </w:rPr>
  </w:style>
  <w:style w:type="paragraph" w:styleId="Tekstpodstawowy">
    <w:name w:val="Body Text"/>
    <w:basedOn w:val="Normalny"/>
    <w:pPr>
      <w:spacing w:after="120"/>
    </w:pPr>
  </w:style>
  <w:style w:type="paragraph" w:customStyle="1" w:styleId="Podpis1">
    <w:name w:val="Podpis1"/>
    <w:basedOn w:val="Normalny"/>
    <w:pPr>
      <w:suppressLineNumbers/>
      <w:spacing w:before="120" w:after="120"/>
    </w:pPr>
    <w:rPr>
      <w:rFonts w:cs="Tahoma"/>
      <w:i/>
      <w:iCs/>
      <w:sz w:val="20"/>
      <w:szCs w:val="20"/>
    </w:rPr>
  </w:style>
  <w:style w:type="paragraph" w:styleId="Nagwek">
    <w:name w:val="header"/>
    <w:basedOn w:val="Normalny"/>
    <w:pPr>
      <w:tabs>
        <w:tab w:val="center" w:pos="4536"/>
        <w:tab w:val="right" w:pos="9072"/>
      </w:tabs>
    </w:pPr>
  </w:style>
  <w:style w:type="paragraph" w:styleId="Lista">
    <w:name w:val="List"/>
    <w:basedOn w:val="Tekstpodstawowy"/>
    <w:rPr>
      <w:rFonts w:cs="Tahoma"/>
    </w:rPr>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Indeks">
    <w:name w:val="Indeks"/>
    <w:basedOn w:val="Normalny"/>
    <w:pPr>
      <w:suppressLineNumbers/>
    </w:pPr>
    <w:rPr>
      <w:rFonts w:cs="Tahoma"/>
    </w:rPr>
  </w:style>
  <w:style w:type="paragraph" w:customStyle="1" w:styleId="WW-Zwykytekst">
    <w:name w:val="WW-Zwykły tekst"/>
    <w:basedOn w:val="Normalny"/>
    <w:rPr>
      <w:rFonts w:ascii="Courier New" w:hAnsi="Courier New"/>
      <w:sz w:val="20"/>
      <w:szCs w:val="20"/>
    </w:rPr>
  </w:style>
  <w:style w:type="paragraph" w:customStyle="1" w:styleId="WW-Tekstdymka">
    <w:name w:val="WW-Tekst dymka"/>
    <w:basedOn w:val="Normalny"/>
    <w:rPr>
      <w:rFonts w:ascii="Tahoma" w:hAnsi="Tahoma" w:cs="Tahoma"/>
      <w:sz w:val="16"/>
      <w:szCs w:val="16"/>
    </w:rPr>
  </w:style>
  <w:style w:type="paragraph" w:customStyle="1" w:styleId="WW-Tekstkomentarza">
    <w:name w:val="WW-Tekst komentarza"/>
    <w:basedOn w:val="Normalny"/>
    <w:rPr>
      <w:sz w:val="20"/>
      <w:szCs w:val="20"/>
    </w:rPr>
  </w:style>
  <w:style w:type="paragraph" w:customStyle="1" w:styleId="WW-Tematkomentarza">
    <w:name w:val="WW-Temat komentarza"/>
    <w:basedOn w:val="WW-Tekstkomentarza"/>
    <w:next w:val="WW-Tekstkomentarza"/>
    <w:rPr>
      <w:b/>
      <w:bCs/>
    </w:rPr>
  </w:style>
  <w:style w:type="paragraph" w:styleId="Zwykytekst">
    <w:name w:val="Plain Text"/>
    <w:basedOn w:val="Normalny"/>
    <w:rsid w:val="0058342E"/>
    <w:pPr>
      <w:suppressAutoHyphens w:val="0"/>
    </w:pPr>
    <w:rPr>
      <w:rFonts w:ascii="Courier New" w:hAnsi="Courier New"/>
      <w:sz w:val="20"/>
      <w:szCs w:val="20"/>
      <w:lang w:eastAsia="pl-PL"/>
    </w:rPr>
  </w:style>
  <w:style w:type="character" w:customStyle="1" w:styleId="postbody">
    <w:name w:val="postbody"/>
    <w:basedOn w:val="Domylnaczcionkaakapitu"/>
    <w:rsid w:val="00F974E6"/>
  </w:style>
  <w:style w:type="paragraph" w:styleId="Tekstdymka">
    <w:name w:val="Balloon Text"/>
    <w:basedOn w:val="Normalny"/>
    <w:semiHidden/>
    <w:rsid w:val="00A200E5"/>
    <w:rPr>
      <w:rFonts w:ascii="Tahoma" w:hAnsi="Tahoma" w:cs="Tahoma"/>
      <w:sz w:val="16"/>
      <w:szCs w:val="16"/>
    </w:rPr>
  </w:style>
  <w:style w:type="paragraph" w:customStyle="1" w:styleId="Akapitzlist1">
    <w:name w:val="Akapit z listą1"/>
    <w:basedOn w:val="Normalny"/>
    <w:rsid w:val="00677A25"/>
    <w:pPr>
      <w:suppressAutoHyphens w:val="0"/>
      <w:ind w:left="720"/>
      <w:contextualSpacing/>
    </w:pPr>
    <w:rPr>
      <w:rFonts w:eastAsia="Calibri"/>
      <w:lang w:eastAsia="pl-PL"/>
    </w:rPr>
  </w:style>
  <w:style w:type="paragraph" w:styleId="Akapitzlist">
    <w:name w:val="List Paragraph"/>
    <w:basedOn w:val="Normalny"/>
    <w:uiPriority w:val="34"/>
    <w:qFormat/>
    <w:rsid w:val="00154BEE"/>
    <w:pPr>
      <w:suppressAutoHyphens w:val="0"/>
      <w:ind w:left="720"/>
      <w:contextualSpacing/>
    </w:pPr>
    <w:rPr>
      <w:lang w:eastAsia="pl-PL"/>
    </w:rPr>
  </w:style>
  <w:style w:type="paragraph" w:styleId="Tekstpodstawowywcity">
    <w:name w:val="Body Text Indent"/>
    <w:basedOn w:val="Normalny"/>
    <w:link w:val="TekstpodstawowywcityZnak"/>
    <w:uiPriority w:val="99"/>
    <w:unhideWhenUsed/>
    <w:rsid w:val="00A00160"/>
    <w:pPr>
      <w:spacing w:after="120"/>
      <w:ind w:left="283"/>
    </w:pPr>
  </w:style>
  <w:style w:type="character" w:customStyle="1" w:styleId="TekstpodstawowywcityZnak">
    <w:name w:val="Tekst podstawowy wcięty Znak"/>
    <w:basedOn w:val="Domylnaczcionkaakapitu"/>
    <w:link w:val="Tekstpodstawowywcity"/>
    <w:uiPriority w:val="99"/>
    <w:rsid w:val="00A00160"/>
    <w:rPr>
      <w:sz w:val="24"/>
      <w:szCs w:val="24"/>
      <w:lang w:eastAsia="ar-SA"/>
    </w:rPr>
  </w:style>
  <w:style w:type="character" w:customStyle="1" w:styleId="StopkaZnak">
    <w:name w:val="Stopka Znak"/>
    <w:basedOn w:val="Domylnaczcionkaakapitu"/>
    <w:link w:val="Stopka"/>
    <w:uiPriority w:val="99"/>
    <w:rsid w:val="00AB66CC"/>
    <w:rPr>
      <w:sz w:val="24"/>
      <w:szCs w:val="24"/>
      <w:lang w:eastAsia="ar-SA"/>
    </w:rPr>
  </w:style>
  <w:style w:type="paragraph" w:styleId="Tekstblokowy">
    <w:name w:val="Block Text"/>
    <w:basedOn w:val="Normalny"/>
    <w:rsid w:val="002C39BE"/>
    <w:pPr>
      <w:suppressAutoHyphens w:val="0"/>
      <w:spacing w:line="360" w:lineRule="auto"/>
      <w:ind w:left="180" w:right="252" w:firstLine="540"/>
      <w:jc w:val="both"/>
    </w:pPr>
    <w:rPr>
      <w:lang w:eastAsia="pl-PL"/>
    </w:rPr>
  </w:style>
  <w:style w:type="character" w:customStyle="1" w:styleId="contact-mobile">
    <w:name w:val="contact-mobile"/>
    <w:basedOn w:val="Domylnaczcionkaakapitu"/>
    <w:rsid w:val="009E5084"/>
  </w:style>
  <w:style w:type="character" w:styleId="Hipercze">
    <w:name w:val="Hyperlink"/>
    <w:basedOn w:val="Domylnaczcionkaakapitu"/>
    <w:uiPriority w:val="99"/>
    <w:unhideWhenUsed/>
    <w:rsid w:val="006A4022"/>
    <w:rPr>
      <w:color w:val="0000FF" w:themeColor="hyperlink"/>
      <w:u w:val="single"/>
    </w:rPr>
  </w:style>
  <w:style w:type="character" w:styleId="Nierozpoznanawzmianka">
    <w:name w:val="Unresolved Mention"/>
    <w:basedOn w:val="Domylnaczcionkaakapitu"/>
    <w:uiPriority w:val="99"/>
    <w:semiHidden/>
    <w:unhideWhenUsed/>
    <w:rsid w:val="006A4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891">
      <w:bodyDiv w:val="1"/>
      <w:marLeft w:val="0"/>
      <w:marRight w:val="0"/>
      <w:marTop w:val="0"/>
      <w:marBottom w:val="0"/>
      <w:divBdr>
        <w:top w:val="none" w:sz="0" w:space="0" w:color="auto"/>
        <w:left w:val="none" w:sz="0" w:space="0" w:color="auto"/>
        <w:bottom w:val="none" w:sz="0" w:space="0" w:color="auto"/>
        <w:right w:val="none" w:sz="0" w:space="0" w:color="auto"/>
      </w:divBdr>
    </w:div>
    <w:div w:id="201985115">
      <w:bodyDiv w:val="1"/>
      <w:marLeft w:val="0"/>
      <w:marRight w:val="0"/>
      <w:marTop w:val="0"/>
      <w:marBottom w:val="0"/>
      <w:divBdr>
        <w:top w:val="none" w:sz="0" w:space="0" w:color="auto"/>
        <w:left w:val="none" w:sz="0" w:space="0" w:color="auto"/>
        <w:bottom w:val="none" w:sz="0" w:space="0" w:color="auto"/>
        <w:right w:val="none" w:sz="0" w:space="0" w:color="auto"/>
      </w:divBdr>
    </w:div>
    <w:div w:id="709455561">
      <w:bodyDiv w:val="1"/>
      <w:marLeft w:val="0"/>
      <w:marRight w:val="0"/>
      <w:marTop w:val="0"/>
      <w:marBottom w:val="0"/>
      <w:divBdr>
        <w:top w:val="none" w:sz="0" w:space="0" w:color="auto"/>
        <w:left w:val="none" w:sz="0" w:space="0" w:color="auto"/>
        <w:bottom w:val="none" w:sz="0" w:space="0" w:color="auto"/>
        <w:right w:val="none" w:sz="0" w:space="0" w:color="auto"/>
      </w:divBdr>
    </w:div>
    <w:div w:id="943658361">
      <w:bodyDiv w:val="1"/>
      <w:marLeft w:val="0"/>
      <w:marRight w:val="0"/>
      <w:marTop w:val="0"/>
      <w:marBottom w:val="0"/>
      <w:divBdr>
        <w:top w:val="none" w:sz="0" w:space="0" w:color="auto"/>
        <w:left w:val="none" w:sz="0" w:space="0" w:color="auto"/>
        <w:bottom w:val="none" w:sz="0" w:space="0" w:color="auto"/>
        <w:right w:val="none" w:sz="0" w:space="0" w:color="auto"/>
      </w:divBdr>
    </w:div>
    <w:div w:id="988558037">
      <w:bodyDiv w:val="1"/>
      <w:marLeft w:val="0"/>
      <w:marRight w:val="0"/>
      <w:marTop w:val="0"/>
      <w:marBottom w:val="0"/>
      <w:divBdr>
        <w:top w:val="none" w:sz="0" w:space="0" w:color="auto"/>
        <w:left w:val="none" w:sz="0" w:space="0" w:color="auto"/>
        <w:bottom w:val="none" w:sz="0" w:space="0" w:color="auto"/>
        <w:right w:val="none" w:sz="0" w:space="0" w:color="auto"/>
      </w:divBdr>
    </w:div>
    <w:div w:id="1181312041">
      <w:bodyDiv w:val="1"/>
      <w:marLeft w:val="0"/>
      <w:marRight w:val="0"/>
      <w:marTop w:val="0"/>
      <w:marBottom w:val="0"/>
      <w:divBdr>
        <w:top w:val="none" w:sz="0" w:space="0" w:color="auto"/>
        <w:left w:val="none" w:sz="0" w:space="0" w:color="auto"/>
        <w:bottom w:val="none" w:sz="0" w:space="0" w:color="auto"/>
        <w:right w:val="none" w:sz="0" w:space="0" w:color="auto"/>
      </w:divBdr>
    </w:div>
    <w:div w:id="1670793921">
      <w:bodyDiv w:val="1"/>
      <w:marLeft w:val="0"/>
      <w:marRight w:val="0"/>
      <w:marTop w:val="0"/>
      <w:marBottom w:val="0"/>
      <w:divBdr>
        <w:top w:val="none" w:sz="0" w:space="0" w:color="auto"/>
        <w:left w:val="none" w:sz="0" w:space="0" w:color="auto"/>
        <w:bottom w:val="none" w:sz="0" w:space="0" w:color="auto"/>
        <w:right w:val="none" w:sz="0" w:space="0" w:color="auto"/>
      </w:divBdr>
    </w:div>
    <w:div w:id="1692873048">
      <w:bodyDiv w:val="1"/>
      <w:marLeft w:val="0"/>
      <w:marRight w:val="0"/>
      <w:marTop w:val="0"/>
      <w:marBottom w:val="0"/>
      <w:divBdr>
        <w:top w:val="none" w:sz="0" w:space="0" w:color="auto"/>
        <w:left w:val="none" w:sz="0" w:space="0" w:color="auto"/>
        <w:bottom w:val="none" w:sz="0" w:space="0" w:color="auto"/>
        <w:right w:val="none" w:sz="0" w:space="0" w:color="auto"/>
      </w:divBdr>
    </w:div>
    <w:div w:id="1780954813">
      <w:bodyDiv w:val="1"/>
      <w:marLeft w:val="0"/>
      <w:marRight w:val="0"/>
      <w:marTop w:val="0"/>
      <w:marBottom w:val="0"/>
      <w:divBdr>
        <w:top w:val="none" w:sz="0" w:space="0" w:color="auto"/>
        <w:left w:val="none" w:sz="0" w:space="0" w:color="auto"/>
        <w:bottom w:val="none" w:sz="0" w:space="0" w:color="auto"/>
        <w:right w:val="none" w:sz="0" w:space="0" w:color="auto"/>
      </w:divBdr>
    </w:div>
    <w:div w:id="1857038380">
      <w:bodyDiv w:val="1"/>
      <w:marLeft w:val="0"/>
      <w:marRight w:val="0"/>
      <w:marTop w:val="0"/>
      <w:marBottom w:val="0"/>
      <w:divBdr>
        <w:top w:val="none" w:sz="0" w:space="0" w:color="auto"/>
        <w:left w:val="none" w:sz="0" w:space="0" w:color="auto"/>
        <w:bottom w:val="none" w:sz="0" w:space="0" w:color="auto"/>
        <w:right w:val="none" w:sz="0" w:space="0" w:color="auto"/>
      </w:divBdr>
    </w:div>
    <w:div w:id="200455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w.stelmaszyk@sec.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554BF-3107-4575-9334-91BB6E39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1386</Words>
  <Characters>8322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SEC Sp. z o.o.</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Grażyna Krasowska</dc:creator>
  <cp:lastModifiedBy>Małgorzata Żwan</cp:lastModifiedBy>
  <cp:revision>20</cp:revision>
  <cp:lastPrinted>2020-03-10T08:55:00Z</cp:lastPrinted>
  <dcterms:created xsi:type="dcterms:W3CDTF">2023-06-16T12:10:00Z</dcterms:created>
  <dcterms:modified xsi:type="dcterms:W3CDTF">2023-06-23T10:35:00Z</dcterms:modified>
</cp:coreProperties>
</file>