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C302" w14:textId="7777777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3FFCB6D2" w14:textId="5CFE663C" w:rsidR="00856582" w:rsidRPr="00856582" w:rsidRDefault="00856582" w:rsidP="00856582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856582">
        <w:rPr>
          <w:rFonts w:ascii="Arial" w:hAnsi="Arial" w:cs="Arial"/>
          <w:b/>
          <w:bCs/>
        </w:rPr>
        <w:t>Budowa węzła cieplnego ul. Sienkiewicza 15 w Barlinku</w:t>
      </w:r>
    </w:p>
    <w:p w14:paraId="5A0CE235" w14:textId="5C2985BE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3B4EE8B1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D41952E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3804FF78" w14:textId="77777777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32C97ECE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77126100" w14:textId="7777777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172037BC" w14:textId="7777777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4A06EF27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07118C6E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47450298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D81689F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93F5" w14:textId="77777777" w:rsidR="00AF01B0" w:rsidRDefault="00AF01B0">
      <w:pPr>
        <w:spacing w:after="0" w:line="240" w:lineRule="auto"/>
      </w:pPr>
      <w:r>
        <w:separator/>
      </w:r>
    </w:p>
  </w:endnote>
  <w:endnote w:type="continuationSeparator" w:id="0">
    <w:p w14:paraId="513B89B8" w14:textId="77777777" w:rsidR="00AF01B0" w:rsidRDefault="00AF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68B7" w14:textId="77777777" w:rsidR="00AF01B0" w:rsidRDefault="00AF01B0">
      <w:r>
        <w:separator/>
      </w:r>
    </w:p>
  </w:footnote>
  <w:footnote w:type="continuationSeparator" w:id="0">
    <w:p w14:paraId="2F296F98" w14:textId="77777777" w:rsidR="00AF01B0" w:rsidRDefault="00AF01B0">
      <w:r>
        <w:continuationSeparator/>
      </w:r>
    </w:p>
  </w:footnote>
  <w:footnote w:id="1">
    <w:p w14:paraId="6156CF2C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83F61"/>
    <w:rsid w:val="002B58EC"/>
    <w:rsid w:val="00510C12"/>
    <w:rsid w:val="00856582"/>
    <w:rsid w:val="00AD7241"/>
    <w:rsid w:val="00AF01B0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BE87A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SEC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Krasowska</dc:creator>
  <cp:lastModifiedBy>Grażyna Krasowska</cp:lastModifiedBy>
  <cp:revision>2</cp:revision>
  <dcterms:created xsi:type="dcterms:W3CDTF">2022-11-29T10:09:00Z</dcterms:created>
  <dcterms:modified xsi:type="dcterms:W3CDTF">2022-11-29T11:20:00Z</dcterms:modified>
  <dc:language>pl-PL</dc:language>
</cp:coreProperties>
</file>