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0F782E62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065210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657C23BD" w14:textId="40D3E6F8" w:rsidR="00FD5F5F" w:rsidRDefault="007362F9" w:rsidP="00884A02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Pełnienie nadzoru inwestorskiego w branży konstrukcyjno-budowlanej </w:t>
      </w:r>
      <w:r w:rsidRPr="005E6765">
        <w:rPr>
          <w:rFonts w:ascii="Arial" w:hAnsi="Arial" w:cs="Arial"/>
          <w:b/>
        </w:rPr>
        <w:t xml:space="preserve">na rzecz SEC Sp. z o.o., </w:t>
      </w:r>
      <w:r>
        <w:rPr>
          <w:rFonts w:ascii="Arial" w:hAnsi="Arial" w:cs="Arial"/>
          <w:b/>
        </w:rPr>
        <w:t>podczas realizacji zadań inwestycyjnych w zakresie budowy i remontów obiektów budowlanych oraz prac ciepłowniczych na terenie miasta Szczecina</w:t>
      </w:r>
      <w:r w:rsidR="00FD5F5F" w:rsidRPr="00294FDC">
        <w:rPr>
          <w:rFonts w:ascii="Arial" w:hAnsi="Arial" w:cs="Arial"/>
          <w:b/>
        </w:rPr>
        <w:t>.</w:t>
      </w:r>
    </w:p>
    <w:p w14:paraId="144E3813" w14:textId="76D134F9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D280E"/>
    <w:rsid w:val="00510C12"/>
    <w:rsid w:val="00536EA1"/>
    <w:rsid w:val="007362F9"/>
    <w:rsid w:val="00831C8E"/>
    <w:rsid w:val="00884A02"/>
    <w:rsid w:val="00AD7241"/>
    <w:rsid w:val="00E25C3C"/>
    <w:rsid w:val="00ED53DD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>SEC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Fiderkiewicz</cp:lastModifiedBy>
  <cp:revision>2</cp:revision>
  <dcterms:created xsi:type="dcterms:W3CDTF">2023-03-03T12:52:00Z</dcterms:created>
  <dcterms:modified xsi:type="dcterms:W3CDTF">2023-03-03T12:52:00Z</dcterms:modified>
  <dc:language>pl-PL</dc:language>
</cp:coreProperties>
</file>