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11EB" w14:textId="77777777" w:rsidR="0068501D" w:rsidRPr="00310AF6" w:rsidRDefault="0068501D" w:rsidP="0068501D">
      <w:pPr>
        <w:pStyle w:val="Akapitzlist"/>
        <w:numPr>
          <w:ilvl w:val="0"/>
          <w:numId w:val="2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F05CC8">
        <w:rPr>
          <w:rFonts w:ascii="Arial" w:eastAsia="Times New Roman" w:hAnsi="Arial" w:cs="Arial"/>
          <w:b/>
          <w:bCs/>
          <w:lang w:eastAsia="pl-PL"/>
        </w:rPr>
        <w:t xml:space="preserve">Przedmiotem </w:t>
      </w:r>
      <w:r w:rsidRPr="00310AF6">
        <w:rPr>
          <w:rFonts w:ascii="Arial" w:eastAsia="Times New Roman" w:hAnsi="Arial" w:cs="Arial"/>
          <w:b/>
          <w:bCs/>
          <w:lang w:eastAsia="pl-PL"/>
        </w:rPr>
        <w:t>zamówienia jest wykonanie:</w:t>
      </w:r>
    </w:p>
    <w:p w14:paraId="26856699" w14:textId="77777777" w:rsidR="0068501D" w:rsidRDefault="0068501D" w:rsidP="0068501D">
      <w:pPr>
        <w:pStyle w:val="Akapitzlist"/>
        <w:numPr>
          <w:ilvl w:val="0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Przebudowy w</w:t>
      </w:r>
      <w:r w:rsidRPr="00DC28BE">
        <w:rPr>
          <w:rFonts w:ascii="Arial" w:eastAsia="Times New Roman" w:hAnsi="Arial" w:cs="Arial"/>
          <w:lang w:eastAsia="pl-PL"/>
        </w:rPr>
        <w:t>ęzła cieplnego przy ul.</w:t>
      </w:r>
      <w:r>
        <w:rPr>
          <w:rFonts w:ascii="Arial" w:eastAsia="Times New Roman" w:hAnsi="Arial" w:cs="Arial"/>
          <w:lang w:eastAsia="pl-PL"/>
        </w:rPr>
        <w:t xml:space="preserve"> Sadowej B1 </w:t>
      </w:r>
      <w:r w:rsidRPr="00DC28BE">
        <w:rPr>
          <w:rFonts w:ascii="Arial" w:eastAsia="Times New Roman" w:hAnsi="Arial" w:cs="Arial"/>
          <w:lang w:eastAsia="pl-PL"/>
        </w:rPr>
        <w:t xml:space="preserve">o mocy </w:t>
      </w:r>
      <w:r w:rsidRPr="00FC2BD0">
        <w:rPr>
          <w:rFonts w:ascii="Arial" w:eastAsia="Times New Roman" w:hAnsi="Arial" w:cs="Arial"/>
          <w:lang w:eastAsia="pl-PL"/>
        </w:rPr>
        <w:t>90,0 kW c.o. + 36,00 kW c.w.u</w:t>
      </w:r>
      <w:r>
        <w:rPr>
          <w:rFonts w:ascii="Arial" w:eastAsia="Times New Roman" w:hAnsi="Arial" w:cs="Arial"/>
          <w:lang w:eastAsia="pl-PL"/>
        </w:rPr>
        <w:t>.</w:t>
      </w:r>
      <w:r w:rsidRPr="008E17A0">
        <w:rPr>
          <w:rFonts w:ascii="Arial" w:eastAsia="Times New Roman" w:hAnsi="Arial" w:cs="Arial"/>
          <w:lang w:eastAsia="pl-PL"/>
        </w:rPr>
        <w:t xml:space="preserve"> </w:t>
      </w:r>
    </w:p>
    <w:p w14:paraId="66BDC9BB" w14:textId="77777777" w:rsidR="0068501D" w:rsidRDefault="0068501D" w:rsidP="0068501D">
      <w:pPr>
        <w:pStyle w:val="Akapitzlist"/>
        <w:numPr>
          <w:ilvl w:val="0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Przebudowy w</w:t>
      </w:r>
      <w:r w:rsidRPr="00DC28BE">
        <w:rPr>
          <w:rFonts w:ascii="Arial" w:eastAsia="Times New Roman" w:hAnsi="Arial" w:cs="Arial"/>
          <w:lang w:eastAsia="pl-PL"/>
        </w:rPr>
        <w:t>ęzła cieplnego przy ul.</w:t>
      </w:r>
      <w:r>
        <w:rPr>
          <w:rFonts w:ascii="Arial" w:eastAsia="Times New Roman" w:hAnsi="Arial" w:cs="Arial"/>
          <w:lang w:eastAsia="pl-PL"/>
        </w:rPr>
        <w:t xml:space="preserve"> Sadowej B2 </w:t>
      </w:r>
      <w:r w:rsidRPr="00DC28BE">
        <w:rPr>
          <w:rFonts w:ascii="Arial" w:eastAsia="Times New Roman" w:hAnsi="Arial" w:cs="Arial"/>
          <w:lang w:eastAsia="pl-PL"/>
        </w:rPr>
        <w:t xml:space="preserve">o mocy </w:t>
      </w:r>
      <w:r w:rsidRPr="002166C0">
        <w:rPr>
          <w:rFonts w:ascii="Arial" w:eastAsia="Times New Roman" w:hAnsi="Arial" w:cs="Arial"/>
          <w:lang w:eastAsia="pl-PL"/>
        </w:rPr>
        <w:t>70,0 kW c.o. + 27,00 kW c.w.u</w:t>
      </w:r>
      <w:r>
        <w:rPr>
          <w:rFonts w:ascii="Arial" w:eastAsia="Times New Roman" w:hAnsi="Arial" w:cs="Arial"/>
          <w:lang w:eastAsia="pl-PL"/>
        </w:rPr>
        <w:t>.</w:t>
      </w:r>
      <w:r w:rsidRPr="008E17A0">
        <w:rPr>
          <w:rFonts w:ascii="Arial" w:eastAsia="Times New Roman" w:hAnsi="Arial" w:cs="Arial"/>
          <w:lang w:eastAsia="pl-PL"/>
        </w:rPr>
        <w:t xml:space="preserve"> </w:t>
      </w:r>
    </w:p>
    <w:p w14:paraId="19F0F615" w14:textId="77777777" w:rsidR="0068501D" w:rsidRDefault="0068501D" w:rsidP="0068501D">
      <w:pPr>
        <w:pStyle w:val="Akapitzlist"/>
        <w:numPr>
          <w:ilvl w:val="0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Przebudowy w</w:t>
      </w:r>
      <w:r w:rsidRPr="00DC28BE">
        <w:rPr>
          <w:rFonts w:ascii="Arial" w:eastAsia="Times New Roman" w:hAnsi="Arial" w:cs="Arial"/>
          <w:lang w:eastAsia="pl-PL"/>
        </w:rPr>
        <w:t>ęzła cieplnego przy ul.</w:t>
      </w:r>
      <w:r>
        <w:rPr>
          <w:rFonts w:ascii="Arial" w:eastAsia="Times New Roman" w:hAnsi="Arial" w:cs="Arial"/>
          <w:lang w:eastAsia="pl-PL"/>
        </w:rPr>
        <w:t xml:space="preserve"> Sadowej B3 </w:t>
      </w:r>
      <w:r w:rsidRPr="00DC28BE">
        <w:rPr>
          <w:rFonts w:ascii="Arial" w:eastAsia="Times New Roman" w:hAnsi="Arial" w:cs="Arial"/>
          <w:lang w:eastAsia="pl-PL"/>
        </w:rPr>
        <w:t xml:space="preserve">o mocy </w:t>
      </w:r>
      <w:r w:rsidRPr="002166C0">
        <w:rPr>
          <w:rFonts w:ascii="Arial" w:eastAsia="Times New Roman" w:hAnsi="Arial" w:cs="Arial"/>
          <w:lang w:eastAsia="pl-PL"/>
        </w:rPr>
        <w:t>70,0 kW c.o. + 27,00 kW c.w.u</w:t>
      </w:r>
      <w:r>
        <w:rPr>
          <w:rFonts w:ascii="Arial" w:eastAsia="Times New Roman" w:hAnsi="Arial" w:cs="Arial"/>
          <w:lang w:eastAsia="pl-PL"/>
        </w:rPr>
        <w:t>.</w:t>
      </w:r>
    </w:p>
    <w:p w14:paraId="4C1D53BA" w14:textId="77777777" w:rsidR="0068501D" w:rsidRDefault="0068501D" w:rsidP="0068501D">
      <w:pPr>
        <w:pStyle w:val="Akapitzlist"/>
        <w:numPr>
          <w:ilvl w:val="0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Przebudowa </w:t>
      </w:r>
      <w:r w:rsidRPr="00DC19CE">
        <w:rPr>
          <w:rFonts w:ascii="Arial" w:eastAsia="Times New Roman" w:hAnsi="Arial" w:cs="Arial"/>
          <w:lang w:eastAsia="pl-PL"/>
        </w:rPr>
        <w:t>istniejących węzłów zgodnie z rewizjami projektów – na czerwono oznaczono w zestawieniach materiałów elementy, które należy wymienić</w:t>
      </w:r>
      <w:r>
        <w:rPr>
          <w:rFonts w:ascii="Arial" w:eastAsia="Times New Roman" w:hAnsi="Arial" w:cs="Arial"/>
          <w:lang w:eastAsia="pl-PL"/>
        </w:rPr>
        <w:t>.</w:t>
      </w:r>
    </w:p>
    <w:p w14:paraId="1C21E715" w14:textId="77777777" w:rsidR="0068501D" w:rsidRDefault="0068501D" w:rsidP="0068501D">
      <w:pPr>
        <w:pStyle w:val="Akapitzlist"/>
        <w:numPr>
          <w:ilvl w:val="0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</w:t>
      </w:r>
      <w:r w:rsidRPr="00B5367D">
        <w:rPr>
          <w:rFonts w:ascii="Arial" w:eastAsia="Times New Roman" w:hAnsi="Arial" w:cs="Arial"/>
          <w:lang w:eastAsia="pl-PL"/>
        </w:rPr>
        <w:t>jest zobowiązany do zwiększenia średnic rurociągów za wymiennikiem c.o.</w:t>
      </w:r>
    </w:p>
    <w:p w14:paraId="5BAAC24E" w14:textId="77777777" w:rsidR="0068501D" w:rsidRPr="00A5511C" w:rsidRDefault="0068501D" w:rsidP="0068501D">
      <w:pPr>
        <w:pStyle w:val="Akapitzlist"/>
        <w:numPr>
          <w:ilvl w:val="0"/>
          <w:numId w:val="2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bookmarkStart w:id="0" w:name="_Hlk129787620"/>
      <w:r w:rsidRPr="00A5511C">
        <w:rPr>
          <w:rFonts w:ascii="Arial" w:eastAsia="Times New Roman" w:hAnsi="Arial" w:cs="Arial"/>
          <w:lang w:eastAsia="pl-PL"/>
        </w:rPr>
        <w:t>Przedmiot zamówienia należy należycie wykonać zgodnie z opracowanymi projektami budowlanymi i zawartymi w nich rozwiązaniami, przepisami prawa i zasadami wiedzy technicznej oraz wymogami określonymi w Specyfikacji Warunków Zamówienia.</w:t>
      </w:r>
      <w:bookmarkEnd w:id="0"/>
    </w:p>
    <w:p w14:paraId="40ED1496" w14:textId="77777777" w:rsidR="0068501D" w:rsidRPr="004C1235" w:rsidRDefault="0068501D" w:rsidP="0068501D">
      <w:pPr>
        <w:pStyle w:val="Akapitzlist"/>
        <w:numPr>
          <w:ilvl w:val="0"/>
          <w:numId w:val="2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A3D6A">
        <w:rPr>
          <w:rFonts w:ascii="Arial" w:eastAsia="Times New Roman" w:hAnsi="Arial" w:cs="Arial"/>
          <w:lang w:eastAsia="pl-PL"/>
        </w:rPr>
        <w:t>Materiały</w:t>
      </w:r>
      <w:r>
        <w:rPr>
          <w:rFonts w:ascii="Arial" w:eastAsia="Times New Roman" w:hAnsi="Arial" w:cs="Arial"/>
          <w:lang w:eastAsia="pl-PL"/>
        </w:rPr>
        <w:t xml:space="preserve"> na węzeł zgodnie z zestawieniem materiałów z dokumentacji projektowej dostarcza Zamawiający </w:t>
      </w:r>
      <w:r w:rsidRPr="00BA3D6A">
        <w:rPr>
          <w:rFonts w:ascii="Arial" w:eastAsia="Times New Roman" w:hAnsi="Arial" w:cs="Arial"/>
          <w:lang w:eastAsia="pl-PL"/>
        </w:rPr>
        <w:t>pozostałe materiały Wykonawca</w:t>
      </w:r>
      <w:r>
        <w:rPr>
          <w:rFonts w:ascii="Arial" w:eastAsia="Times New Roman" w:hAnsi="Arial" w:cs="Arial"/>
          <w:lang w:eastAsia="pl-PL"/>
        </w:rPr>
        <w:t>.</w:t>
      </w:r>
      <w:r w:rsidRPr="00BA3D6A">
        <w:rPr>
          <w:rFonts w:ascii="Arial" w:eastAsia="Times New Roman" w:hAnsi="Arial" w:cs="Arial"/>
          <w:lang w:eastAsia="pl-PL"/>
        </w:rPr>
        <w:t xml:space="preserve"> </w:t>
      </w:r>
    </w:p>
    <w:p w14:paraId="6992189F" w14:textId="77777777" w:rsidR="00ED01BC" w:rsidRDefault="00ED01BC"/>
    <w:sectPr w:rsidR="00ED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12F"/>
    <w:multiLevelType w:val="multilevel"/>
    <w:tmpl w:val="3A6C8B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363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180615D"/>
    <w:multiLevelType w:val="hybridMultilevel"/>
    <w:tmpl w:val="0AA6E2F2"/>
    <w:lvl w:ilvl="0" w:tplc="C13A4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DD2D9E"/>
    <w:multiLevelType w:val="hybridMultilevel"/>
    <w:tmpl w:val="7D7C7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C0F94"/>
    <w:multiLevelType w:val="hybridMultilevel"/>
    <w:tmpl w:val="5DE6D23C"/>
    <w:lvl w:ilvl="0" w:tplc="72ACBA4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05080061">
    <w:abstractNumId w:val="0"/>
  </w:num>
  <w:num w:numId="2" w16cid:durableId="1982037198">
    <w:abstractNumId w:val="1"/>
  </w:num>
  <w:num w:numId="3" w16cid:durableId="1379738190">
    <w:abstractNumId w:val="3"/>
  </w:num>
  <w:num w:numId="4" w16cid:durableId="1833521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91"/>
    <w:rsid w:val="000B3628"/>
    <w:rsid w:val="00145857"/>
    <w:rsid w:val="002F3A62"/>
    <w:rsid w:val="004439DF"/>
    <w:rsid w:val="0068501D"/>
    <w:rsid w:val="00976847"/>
    <w:rsid w:val="00C71291"/>
    <w:rsid w:val="00ED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AFC7"/>
  <w15:chartTrackingRefBased/>
  <w15:docId w15:val="{419A37F7-FA5D-4BBE-A001-A742F3AE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76847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97684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766</Characters>
  <Application>Microsoft Office Word</Application>
  <DocSecurity>0</DocSecurity>
  <Lines>6</Lines>
  <Paragraphs>1</Paragraphs>
  <ScaleCrop>false</ScaleCrop>
  <Company>Grupa E.ON edis energia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Kamiński</dc:creator>
  <cp:keywords/>
  <dc:description/>
  <cp:lastModifiedBy>Bartosz Kamiński</cp:lastModifiedBy>
  <cp:revision>5</cp:revision>
  <dcterms:created xsi:type="dcterms:W3CDTF">2025-04-11T10:04:00Z</dcterms:created>
  <dcterms:modified xsi:type="dcterms:W3CDTF">2025-07-02T06:39:00Z</dcterms:modified>
</cp:coreProperties>
</file>