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988" w14:textId="77777777" w:rsidR="00271526" w:rsidRPr="00E05D84" w:rsidRDefault="00271526" w:rsidP="00271526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>Przedmiot zamówienia</w:t>
      </w:r>
      <w:r w:rsidRPr="00F05CC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obejmuje w ramach przyłączenia </w:t>
      </w:r>
      <w:r w:rsidRPr="009B60C0">
        <w:rPr>
          <w:rFonts w:ascii="Arial" w:eastAsia="Times New Roman" w:hAnsi="Arial" w:cs="Arial"/>
          <w:color w:val="000000" w:themeColor="text1"/>
          <w:lang w:eastAsia="pl-PL"/>
        </w:rPr>
        <w:t>budynku blacharni-malarni ul. Zimowa dz. 37/6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wykonanie:</w:t>
      </w:r>
      <w:r w:rsidRPr="00E54ADE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64204B6A" w14:textId="77777777" w:rsidR="00271526" w:rsidRPr="00EE7B8C" w:rsidRDefault="00271526" w:rsidP="00271526">
      <w:pPr>
        <w:pStyle w:val="Akapitzlist"/>
        <w:numPr>
          <w:ilvl w:val="3"/>
          <w:numId w:val="3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CC513C">
        <w:rPr>
          <w:rFonts w:ascii="Arial" w:hAnsi="Arial" w:cs="Arial"/>
          <w:lang w:eastAsia="pl-PL"/>
        </w:rPr>
        <w:t>rzyłącz</w:t>
      </w:r>
      <w:r>
        <w:rPr>
          <w:rFonts w:ascii="Arial" w:hAnsi="Arial" w:cs="Arial"/>
          <w:lang w:eastAsia="pl-PL"/>
        </w:rPr>
        <w:t xml:space="preserve">a </w:t>
      </w:r>
      <w:r w:rsidRPr="00CF0449">
        <w:rPr>
          <w:rFonts w:ascii="Arial" w:hAnsi="Arial" w:cs="Arial"/>
          <w:lang w:eastAsia="pl-PL"/>
        </w:rPr>
        <w:t>ciepłowniczego z rur preizolowanych 2xDz114,3/225</w:t>
      </w:r>
      <w:r>
        <w:rPr>
          <w:rFonts w:ascii="Arial" w:hAnsi="Arial" w:cs="Arial"/>
          <w:lang w:eastAsia="pl-PL"/>
        </w:rPr>
        <w:t xml:space="preserve"> o </w:t>
      </w:r>
      <w:r w:rsidRPr="00CF0449">
        <w:rPr>
          <w:rFonts w:ascii="Arial" w:hAnsi="Arial" w:cs="Arial"/>
          <w:lang w:eastAsia="pl-PL"/>
        </w:rPr>
        <w:t xml:space="preserve">długości 90m, 2xDz76,1/160 </w:t>
      </w:r>
      <w:r>
        <w:rPr>
          <w:rFonts w:ascii="Arial" w:hAnsi="Arial" w:cs="Arial"/>
          <w:lang w:eastAsia="pl-PL"/>
        </w:rPr>
        <w:t xml:space="preserve">o </w:t>
      </w:r>
      <w:r w:rsidRPr="00CF0449">
        <w:rPr>
          <w:rFonts w:ascii="Arial" w:hAnsi="Arial" w:cs="Arial"/>
          <w:lang w:eastAsia="pl-PL"/>
        </w:rPr>
        <w:t>długości 12m oraz odcinek przyłącza 2xDz76,1/160</w:t>
      </w:r>
      <w:r>
        <w:rPr>
          <w:rFonts w:ascii="Arial" w:hAnsi="Arial" w:cs="Arial"/>
          <w:lang w:eastAsia="pl-PL"/>
        </w:rPr>
        <w:t xml:space="preserve"> o</w:t>
      </w:r>
      <w:r w:rsidRPr="00CF0449">
        <w:rPr>
          <w:rFonts w:ascii="Arial" w:hAnsi="Arial" w:cs="Arial"/>
          <w:lang w:eastAsia="pl-PL"/>
        </w:rPr>
        <w:t xml:space="preserve"> długości 12m (rura wejściowa)</w:t>
      </w:r>
      <w:r w:rsidRPr="00CC513C">
        <w:rPr>
          <w:rFonts w:ascii="Arial" w:hAnsi="Arial" w:cs="Arial"/>
          <w:lang w:eastAsia="pl-PL"/>
        </w:rPr>
        <w:t>.</w:t>
      </w:r>
    </w:p>
    <w:p w14:paraId="45FA0683" w14:textId="77777777" w:rsidR="00271526" w:rsidRPr="00E23C34" w:rsidRDefault="00271526" w:rsidP="00271526">
      <w:pPr>
        <w:pStyle w:val="Akapitzlist"/>
        <w:spacing w:before="120" w:after="120" w:line="360" w:lineRule="auto"/>
        <w:contextualSpacing w:val="0"/>
        <w:jc w:val="both"/>
        <w:textAlignment w:val="baseline"/>
        <w:rPr>
          <w:rFonts w:ascii="Arial" w:hAnsi="Arial" w:cs="Arial"/>
          <w:b/>
          <w:bCs/>
          <w:u w:val="single"/>
        </w:rPr>
      </w:pPr>
      <w:r w:rsidRPr="00E23C34">
        <w:rPr>
          <w:rFonts w:ascii="Arial" w:hAnsi="Arial" w:cs="Arial"/>
          <w:b/>
          <w:bCs/>
          <w:u w:val="single"/>
        </w:rPr>
        <w:t>Uwaga:</w:t>
      </w:r>
    </w:p>
    <w:p w14:paraId="23D8A3BD" w14:textId="77777777" w:rsidR="00271526" w:rsidRPr="00E23C34" w:rsidRDefault="00271526" w:rsidP="00271526">
      <w:pPr>
        <w:pStyle w:val="Akapitzlist"/>
        <w:spacing w:after="0" w:line="360" w:lineRule="auto"/>
        <w:contextualSpacing w:val="0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 xml:space="preserve">Miejscem włączenia </w:t>
      </w:r>
      <w:r w:rsidRPr="00441BAC">
        <w:rPr>
          <w:rFonts w:ascii="Arial" w:hAnsi="Arial" w:cs="Arial"/>
        </w:rPr>
        <w:t xml:space="preserve">przyłączy </w:t>
      </w:r>
      <w:r>
        <w:rPr>
          <w:rFonts w:ascii="Arial" w:hAnsi="Arial" w:cs="Arial"/>
        </w:rPr>
        <w:t xml:space="preserve">będzie </w:t>
      </w:r>
      <w:r w:rsidRPr="00441BAC">
        <w:rPr>
          <w:rFonts w:ascii="Arial" w:hAnsi="Arial" w:cs="Arial"/>
        </w:rPr>
        <w:t>istniejąc</w:t>
      </w:r>
      <w:r>
        <w:rPr>
          <w:rFonts w:ascii="Arial" w:hAnsi="Arial" w:cs="Arial"/>
        </w:rPr>
        <w:t>a</w:t>
      </w:r>
      <w:r w:rsidRPr="00441BAC">
        <w:rPr>
          <w:rFonts w:ascii="Arial" w:hAnsi="Arial" w:cs="Arial"/>
        </w:rPr>
        <w:t xml:space="preserve"> sie</w:t>
      </w:r>
      <w:r>
        <w:rPr>
          <w:rFonts w:ascii="Arial" w:hAnsi="Arial" w:cs="Arial"/>
        </w:rPr>
        <w:t>ć</w:t>
      </w:r>
      <w:r w:rsidRPr="00441BAC">
        <w:rPr>
          <w:rFonts w:ascii="Arial" w:hAnsi="Arial" w:cs="Arial"/>
        </w:rPr>
        <w:t xml:space="preserve"> DN350 w komorze ciepłowniczej metodą wcinki „na gorąco</w:t>
      </w:r>
      <w:r>
        <w:rPr>
          <w:rFonts w:ascii="Arial" w:hAnsi="Arial" w:cs="Arial"/>
        </w:rPr>
        <w:t>”.</w:t>
      </w:r>
    </w:p>
    <w:p w14:paraId="490E3C76" w14:textId="77777777" w:rsidR="00271526" w:rsidRDefault="00271526" w:rsidP="00271526">
      <w:pPr>
        <w:pStyle w:val="Akapitzlist"/>
        <w:numPr>
          <w:ilvl w:val="3"/>
          <w:numId w:val="3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Pr="00A976EF">
        <w:rPr>
          <w:rFonts w:ascii="Arial" w:hAnsi="Arial" w:cs="Arial"/>
          <w:lang w:eastAsia="pl-PL"/>
        </w:rPr>
        <w:t xml:space="preserve">ęzła cieplnego </w:t>
      </w:r>
      <w:r>
        <w:rPr>
          <w:rFonts w:ascii="Arial" w:hAnsi="Arial" w:cs="Arial"/>
          <w:lang w:eastAsia="pl-PL"/>
        </w:rPr>
        <w:t xml:space="preserve">trójfunkcyjnego </w:t>
      </w:r>
      <w:r w:rsidRPr="00A976EF">
        <w:rPr>
          <w:rFonts w:ascii="Arial" w:hAnsi="Arial" w:cs="Arial"/>
          <w:lang w:eastAsia="pl-PL"/>
        </w:rPr>
        <w:t xml:space="preserve">o mocy </w:t>
      </w:r>
      <w:proofErr w:type="spellStart"/>
      <w:r w:rsidRPr="00A976EF">
        <w:rPr>
          <w:rFonts w:ascii="Arial" w:hAnsi="Arial" w:cs="Arial"/>
          <w:lang w:eastAsia="pl-PL"/>
        </w:rPr>
        <w:t>Q</w:t>
      </w:r>
      <w:r w:rsidRPr="00A976EF">
        <w:rPr>
          <w:rFonts w:ascii="Arial" w:hAnsi="Arial" w:cs="Arial"/>
          <w:vertAlign w:val="subscript"/>
          <w:lang w:eastAsia="pl-PL"/>
        </w:rPr>
        <w:t>co</w:t>
      </w:r>
      <w:proofErr w:type="spellEnd"/>
      <w:r w:rsidRPr="00A976EF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18</w:t>
      </w:r>
      <w:r w:rsidRPr="00A976EF">
        <w:rPr>
          <w:rFonts w:ascii="Arial" w:hAnsi="Arial" w:cs="Arial"/>
          <w:lang w:eastAsia="pl-PL"/>
        </w:rPr>
        <w:t xml:space="preserve">kW, </w:t>
      </w:r>
      <w:proofErr w:type="spellStart"/>
      <w:r w:rsidRPr="00A976EF">
        <w:rPr>
          <w:rFonts w:ascii="Arial" w:hAnsi="Arial" w:cs="Arial"/>
          <w:lang w:eastAsia="pl-PL"/>
        </w:rPr>
        <w:t>Q</w:t>
      </w:r>
      <w:r w:rsidRPr="00A976EF">
        <w:rPr>
          <w:rFonts w:ascii="Arial" w:hAnsi="Arial" w:cs="Arial"/>
          <w:vertAlign w:val="subscript"/>
          <w:lang w:eastAsia="pl-PL"/>
        </w:rPr>
        <w:t>cwmax</w:t>
      </w:r>
      <w:proofErr w:type="spellEnd"/>
      <w:r w:rsidRPr="00A976EF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18</w:t>
      </w:r>
      <w:r w:rsidRPr="00A976EF">
        <w:rPr>
          <w:rFonts w:ascii="Arial" w:hAnsi="Arial" w:cs="Arial"/>
          <w:lang w:eastAsia="pl-PL"/>
        </w:rPr>
        <w:t>kW (</w:t>
      </w:r>
      <w:proofErr w:type="spellStart"/>
      <w:r w:rsidRPr="00A976EF">
        <w:rPr>
          <w:rFonts w:ascii="Arial" w:hAnsi="Arial" w:cs="Arial"/>
          <w:lang w:eastAsia="pl-PL"/>
        </w:rPr>
        <w:t>Q</w:t>
      </w:r>
      <w:r w:rsidRPr="00A976EF">
        <w:rPr>
          <w:rFonts w:ascii="Arial" w:hAnsi="Arial" w:cs="Arial"/>
          <w:vertAlign w:val="subscript"/>
          <w:lang w:eastAsia="pl-PL"/>
        </w:rPr>
        <w:t>cwśr</w:t>
      </w:r>
      <w:proofErr w:type="spellEnd"/>
      <w:r w:rsidRPr="00A976EF">
        <w:rPr>
          <w:rFonts w:ascii="Arial" w:hAnsi="Arial" w:cs="Arial"/>
          <w:lang w:eastAsia="pl-PL"/>
        </w:rPr>
        <w:t>=</w:t>
      </w:r>
      <w:r>
        <w:rPr>
          <w:rFonts w:ascii="Arial" w:hAnsi="Arial" w:cs="Arial"/>
          <w:lang w:eastAsia="pl-PL"/>
        </w:rPr>
        <w:t>6</w:t>
      </w:r>
      <w:r w:rsidRPr="00A976EF">
        <w:rPr>
          <w:rFonts w:ascii="Arial" w:hAnsi="Arial" w:cs="Arial"/>
          <w:lang w:eastAsia="pl-PL"/>
        </w:rPr>
        <w:t>kW)</w:t>
      </w:r>
      <w:r>
        <w:rPr>
          <w:rFonts w:ascii="Arial" w:hAnsi="Arial" w:cs="Arial"/>
          <w:lang w:eastAsia="pl-PL"/>
        </w:rPr>
        <w:t xml:space="preserve">, </w:t>
      </w:r>
      <w:proofErr w:type="spellStart"/>
      <w:r>
        <w:rPr>
          <w:rFonts w:ascii="Arial" w:hAnsi="Arial" w:cs="Arial"/>
          <w:lang w:eastAsia="pl-PL"/>
        </w:rPr>
        <w:t>Q</w:t>
      </w:r>
      <w:r w:rsidRPr="008968A6">
        <w:rPr>
          <w:rFonts w:ascii="Arial" w:hAnsi="Arial" w:cs="Arial"/>
          <w:vertAlign w:val="subscript"/>
          <w:lang w:eastAsia="pl-PL"/>
        </w:rPr>
        <w:t>went</w:t>
      </w:r>
      <w:proofErr w:type="spellEnd"/>
      <w:r>
        <w:rPr>
          <w:rFonts w:ascii="Arial" w:hAnsi="Arial" w:cs="Arial"/>
          <w:lang w:eastAsia="pl-PL"/>
        </w:rPr>
        <w:t>=446kW</w:t>
      </w:r>
      <w:r w:rsidRPr="00A976EF"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 xml:space="preserve"> Zamawiający</w:t>
      </w:r>
      <w:r w:rsidRPr="000F1229">
        <w:rPr>
          <w:rFonts w:ascii="Arial" w:hAnsi="Arial" w:cs="Arial"/>
          <w:lang w:eastAsia="pl-PL"/>
        </w:rPr>
        <w:t xml:space="preserve"> dostarcza licznik główny węzł</w:t>
      </w:r>
      <w:r>
        <w:rPr>
          <w:rFonts w:ascii="Arial" w:hAnsi="Arial" w:cs="Arial"/>
          <w:lang w:eastAsia="pl-PL"/>
        </w:rPr>
        <w:t>a, a w zakresie Wykonawcy pozostaje go zamontować.</w:t>
      </w:r>
    </w:p>
    <w:p w14:paraId="42325A8D" w14:textId="77777777" w:rsidR="00271526" w:rsidRDefault="00271526" w:rsidP="00271526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0" w:name="_Hlk129787620"/>
      <w:r w:rsidRPr="00BA3D6A">
        <w:rPr>
          <w:rFonts w:ascii="Arial" w:eastAsia="Times New Roman" w:hAnsi="Arial" w:cs="Arial"/>
          <w:lang w:eastAsia="pl-PL"/>
        </w:rPr>
        <w:t>Przedmiot zamówienia należy należycie wykonać zgodnie z opracowanymi projektami budowlanymi i zawartymi w nich rozwiązaniami, przepisami prawa i zasadami wiedzy technicznej oraz wymogami określonymi w Specyfikacji Warunków Zamówienia.</w:t>
      </w:r>
      <w:bookmarkEnd w:id="0"/>
    </w:p>
    <w:p w14:paraId="20C8AB57" w14:textId="77777777" w:rsidR="00271526" w:rsidRPr="00EA2BEE" w:rsidRDefault="00271526" w:rsidP="002715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EA2BEE">
        <w:rPr>
          <w:rFonts w:ascii="Arial" w:eastAsia="Times New Roman" w:hAnsi="Arial" w:cs="Arial"/>
          <w:lang w:eastAsia="pl-PL"/>
        </w:rPr>
        <w:t xml:space="preserve">Materiały na węzeł zgodnie z zestawieniem materiałów z dokumentacji projektowej dostarcza Zamawiający pozostałe materiały Wykonawca. </w:t>
      </w:r>
    </w:p>
    <w:p w14:paraId="4D61F375" w14:textId="77777777" w:rsidR="00271526" w:rsidRPr="005A2C9C" w:rsidRDefault="00271526" w:rsidP="002715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EA2BEE">
        <w:rPr>
          <w:rFonts w:ascii="Arial" w:eastAsia="Times New Roman" w:hAnsi="Arial" w:cs="Arial"/>
          <w:lang w:eastAsia="pl-PL"/>
        </w:rPr>
        <w:t>Materiały preizolowane jako dostawy inwestorskie zabezpiecza Zamawiający</w:t>
      </w:r>
      <w:r>
        <w:rPr>
          <w:rFonts w:ascii="Arial" w:eastAsia="Times New Roman" w:hAnsi="Arial" w:cs="Arial"/>
          <w:lang w:eastAsia="pl-PL"/>
        </w:rPr>
        <w:t>,</w:t>
      </w:r>
      <w:r w:rsidRPr="00EA2BE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</w:t>
      </w:r>
      <w:r w:rsidRPr="00572B01">
        <w:rPr>
          <w:rFonts w:ascii="Arial" w:eastAsia="Times New Roman" w:hAnsi="Arial" w:cs="Arial"/>
          <w:lang w:eastAsia="pl-PL"/>
        </w:rPr>
        <w:t xml:space="preserve">ozostałe materiały </w:t>
      </w:r>
      <w:r w:rsidRPr="00AE5E5B">
        <w:rPr>
          <w:rFonts w:ascii="Arial" w:eastAsia="Times New Roman" w:hAnsi="Arial" w:cs="Arial"/>
          <w:lang w:eastAsia="pl-PL"/>
        </w:rPr>
        <w:t>niezbędne do wykonania przyłącza, w tym, w szczególności rury osłonowe na przepusty Dn</w:t>
      </w:r>
      <w:r>
        <w:rPr>
          <w:rFonts w:ascii="Arial" w:eastAsia="Times New Roman" w:hAnsi="Arial" w:cs="Arial"/>
          <w:lang w:eastAsia="pl-PL"/>
        </w:rPr>
        <w:t>300</w:t>
      </w:r>
      <w:r w:rsidRPr="00AE5E5B">
        <w:rPr>
          <w:rFonts w:ascii="Arial" w:eastAsia="Times New Roman" w:hAnsi="Arial" w:cs="Arial"/>
          <w:lang w:eastAsia="pl-PL"/>
        </w:rPr>
        <w:t xml:space="preserve"> dostarcza wykonawca.</w:t>
      </w:r>
    </w:p>
    <w:p w14:paraId="7302A5AD" w14:textId="77777777" w:rsidR="00ED01BC" w:rsidRPr="00D71E1B" w:rsidRDefault="00ED01BC" w:rsidP="00D71E1B"/>
    <w:sectPr w:rsidR="00ED01BC" w:rsidRPr="00D7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8440C59"/>
    <w:multiLevelType w:val="hybridMultilevel"/>
    <w:tmpl w:val="D09EFCB8"/>
    <w:lvl w:ilvl="0" w:tplc="D206D30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14282">
    <w:abstractNumId w:val="2"/>
  </w:num>
  <w:num w:numId="2" w16cid:durableId="1701466153">
    <w:abstractNumId w:val="1"/>
  </w:num>
  <w:num w:numId="3" w16cid:durableId="182650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1"/>
    <w:rsid w:val="000B3628"/>
    <w:rsid w:val="00271526"/>
    <w:rsid w:val="00383F9C"/>
    <w:rsid w:val="00415530"/>
    <w:rsid w:val="004330DA"/>
    <w:rsid w:val="004439DF"/>
    <w:rsid w:val="006A21D1"/>
    <w:rsid w:val="007F6659"/>
    <w:rsid w:val="008E52B9"/>
    <w:rsid w:val="009A1811"/>
    <w:rsid w:val="00A377E1"/>
    <w:rsid w:val="00B10AFC"/>
    <w:rsid w:val="00CA745D"/>
    <w:rsid w:val="00D71E1B"/>
    <w:rsid w:val="00ED01BC"/>
    <w:rsid w:val="00E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AE8E"/>
  <w15:chartTrackingRefBased/>
  <w15:docId w15:val="{05D473CD-1684-4815-972F-758D937F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10AFC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B10AFC"/>
    <w:rPr>
      <w:kern w:val="0"/>
      <w14:ligatures w14:val="none"/>
    </w:rPr>
  </w:style>
  <w:style w:type="paragraph" w:styleId="Tekstblokowy">
    <w:name w:val="Block Text"/>
    <w:basedOn w:val="Normalny"/>
    <w:rsid w:val="008E52B9"/>
    <w:pPr>
      <w:spacing w:after="0" w:line="360" w:lineRule="auto"/>
      <w:ind w:left="180" w:right="252" w:firstLine="5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1">
    <w:name w:val="Style 1"/>
    <w:rsid w:val="00EF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989</Characters>
  <Application>Microsoft Office Word</Application>
  <DocSecurity>0</DocSecurity>
  <Lines>8</Lines>
  <Paragraphs>2</Paragraphs>
  <ScaleCrop>false</ScaleCrop>
  <Company>Grupa E.ON edis energia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Kamiński</dc:creator>
  <cp:keywords/>
  <dc:description/>
  <cp:lastModifiedBy>Bartosz Kamiński</cp:lastModifiedBy>
  <cp:revision>5</cp:revision>
  <dcterms:created xsi:type="dcterms:W3CDTF">2025-07-07T06:11:00Z</dcterms:created>
  <dcterms:modified xsi:type="dcterms:W3CDTF">2025-09-18T07:51:00Z</dcterms:modified>
</cp:coreProperties>
</file>